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№13192/22.12.2021 по адм. д. №7251/2021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13192 София, 22.12.2021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ПРЕДСЕДАТЕЛ:ГЕОРГИ ГЕОРГИЕВ ЧЛЕНОВЕ:ЮЛИЯ ТОДОРОВА ДЕСИСЛАВА СТОЕВА при секретар и с участието на прокурора изслуша докладваното от съдиятаЮЛИЯ ТОДОРОВА по адм. дело № 7251/2021</w:t>
        <w:tab/>
        <w:br/>
        <w:tab/>
        <w:t xml:space="preserve">Производството е по реда на чл. 248, ал. 1 от Гражданския процесуален кодекс (ГПК) във връзка с чл. 144 от Административнопроцесуалния кодекс (АПК).</w:t>
        <w:tab/>
        <w:br/>
        <w:tab/>
        <w:t xml:space="preserve">Образувано е по молба на процесуалния представител на директора на Териториалното поделение на Националния осигурителен институт – Пловдив, за допълване на Решение № 11069 от 02.11.2021 г., постановено по адм. дело №7251/2021 г. по описа на Върховния административен съд, шесто отделение, в частта му за разноските. Иска се към вече присъдените разноски да се включат и разноските за платена държавна такса.</w:t>
        <w:tab/>
        <w:br/>
        <w:tab/>
        <w:t xml:space="preserve">В срока по чл. 248, ал. 2 ГПК не са постъпили становища.</w:t>
        <w:tab/>
        <w:br/>
        <w:tab/>
        <w:t xml:space="preserve">Върховният административен съд, шесто отделение, намира искането за допълване на съдебния акт в частта за разноските за допустимо, като подадено в срока по чл. 248, ал. 1 ГПК и за основателно по следните съображения:</w:t>
        <w:tab/>
        <w:br/>
        <w:tab/>
        <w:t xml:space="preserve">Касационното производство е образувано по жалба на Териториално поделение на Национален осигурителен институт – Пловдив (ТП на НОИ - Пловдив) против Решение №2824/27.04.2021 г. на Административен съд София - град по адм. дело №8583/2020 година. С решението по настоящото дело Върховният административен съд е отменил Решение №2824/27.04.2021 г. на Административен съд София - град, постановено по адм. дело №8583/2020 г., вместо него е отхвърлил жалбата на „Инвамед фарма“ ЕООД срещу Решение №Ц-2153-15-115/04.08.2020 г. на директора на ТП на НОИ - Пловдив, потвърждаващо Задължителни предписания с №ЗД-1-15-00771499/19.06.2020 г., издадени от старши инспектор по осигуряването при ТП на НОИ - Пловдив и е присъдил в полза на ТП на НОИ - Пловдив разноски за юрисконсултско възнаграждение в размер на 100 лева.</w:t>
        <w:tab/>
        <w:br/>
        <w:tab/>
        <w:t xml:space="preserve">При определяне на техния размер е пропуснал да включи разноските, представляващи платената държавна такса за образуване на касационно производство пред Върховния административен съд. В касационната жалба молителят е направил изрично искане за присъждане на юрисконсултско възнаграждение и държавна такса. Искането е заявено своевременно в касационната жалба, като са представени доказателства за реално извършените плащания.</w:t>
        <w:tab/>
        <w:br/>
        <w:tab/>
        <w:t xml:space="preserve">При тези данни искането за допълване на решението в частта за разноските се явява основателно. На ТП на НОИ - Пловдив се дължат допълнително направените такива за производството по адм. дело №7251/2021 г. по описа на Върховния административен съд в размер на 200 лева, които следва да се възложат в тежест на „Инвамед фарма“ ЕООД.</w:t>
        <w:tab/>
        <w:br/>
        <w:tab/>
        <w:t xml:space="preserve">По изложените съображения Върховният административен съд, шесто отделение, ОПРЕДЕЛИ:</w:t>
        <w:tab/>
        <w:br/>
        <w:tab/>
        <w:t xml:space="preserve">ДОПЪЛВА Решение № 11069 от 02.11.2021 г., постановено по адм. дело 7251/2021 г. по описа на Върховния административен съд, в частта му за разноските, като:</w:t>
        <w:tab/>
        <w:br/>
        <w:tab/>
        <w:t xml:space="preserve">ОСЪЖДА „Инвамед фарма“ ЕООД с ЕИК[ЕИК] да заплати на Националния осигурителен институт – Пловдив допълнително разноски в размер на 200 (двеста лева) лева, представляващи държавна такса за касационната инстанция. Определението е окончателно.</w:t>
        <w:tab/>
        <w:br/>
        <w:tab/>
        <w:t xml:space="preserve">Вярно с оригинала, ПРЕДСЕДАТЕЛ:/п/ Георги Георгиев секретар: ЧЛЕНОВЕ:/п/ Юлия Тодорова 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