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№2022/02.03.2022 по адм. д. №7294/2021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2022 София, 02.03.2022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януари в състав: ПРЕДСЕДАТЕЛ:ПАНАЙОТ ГЕНКОВ ЧЛЕНОВЕ:ЛЮБКА ПЕТРОВАЮЛИЯН КИРОВ при секретар Свилена Маринова и с участието на прокурора Георги Камбуровизслуша докладваното от съдиятаЮЛИЯН КИРОВ по адм. дело № 7294/2021</w:t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Ч. Янев, насочена срещу Решение № 2514/ 15.04.2021 г. по административно дело № 2398/ 2020 г. на Административен съд - София град (АССГ).</w:t>
        <w:tab/>
        <w:br/>
        <w:tab/>
        <w:t xml:space="preserve">В касационната жалба са изложени доводи, от които могат да се извлекат твърдения за неправилност на обжалваното решение.</w:t>
        <w:tab/>
        <w:br/>
        <w:tab/>
        <w:t xml:space="preserve">Иска се отмяна на съдебното решение и отмяна на решението на Комисията за енергийно и водно регулиране (Комисията/ КЕВР), като се върне преписката със задължителни указания по прилагане на закона.</w:t>
        <w:tab/>
        <w:br/>
        <w:tab/>
        <w:t xml:space="preserve">Касационният жалбоподател - Ч. Янев, в съдебно заседание лично и чрез съпругата си Л. Георгиева моли за уважаване на касационната жалба.</w:t>
        <w:tab/>
        <w:br/>
        <w:tab/>
        <w:t xml:space="preserve">Ответникът - Комисия за енергийно и водно регулиране, в писмен отговор и в съдебно заседание, чрез юрисконсулт Велчева, счита подадената касационна жалба за неоснователна и недоказана, а постановеният съдебен акт за правилен и законосъобразен. Моли да се остави решението в законна сила и в полза на КЕВР да се присъди юрисконсултско възнаграждение.</w:t>
        <w:tab/>
        <w:br/>
        <w:tab/>
        <w:t xml:space="preserve">Ответникът – „Топлофикация София ЕАД, в писмен отговор чрез процесуален представител Пунев, счита касационната жалба за неоснователна. Претендира юрисконсултско възнаграждение.</w:t>
        <w:tab/>
        <w:br/>
        <w:tab/>
        <w:t xml:space="preserve">Процесуалният представител на Върховна административна прокуратура дава мотивирано заключение за неоснователност на жалбата. Счита същата за подадена в срок, от надлежна страна, допустимa, но по същество за неоснователна. Смята, че не са налице касационните отменителни основания на съдебния акт по чл.209, т.3 от АПК.</w:t>
        <w:tab/>
        <w:br/>
        <w:tab/>
        <w:t xml:space="preserve">Върховният административен съд, като прецени данните по делото и доводите на страните, приема касационната жалба за допустима, като подадена от надлежна страна и в срока по чл. 211, ал. 1 АПК, а по същество, на основанията по чл. 218, ал. 1 АПК, за неоснователна.</w:t>
        <w:tab/>
        <w:br/>
        <w:tab/>
        <w:t xml:space="preserve">Първоинстанционният съд е бил сезиран с жалба на Ч. Янев, срещу Решение № Ж-88 от 30.01.2020 г. на Комисията за енергийно и водно регулиране, с което е прекратено административното производство, образувано по жалба с вх. № Е-11-Ч-001/ 11.12.2019г., подадена от жалбоподателя.</w:t>
        <w:tab/>
        <w:br/>
        <w:tab/>
        <w:t xml:space="preserve">С обжалваното решение съдът е ОТХВЪРЛИЛ оспорването на Ч. Янев срещу Решение № Ж-88 от 30.01.2020 г. на КЕВР, с което е прекратено административното производство, образувано по жалба с вх. № Е-11-Ч-001/ 11.12.2019г., подадена от жалбоподателя, срещу „Топлофикация София ЕАД.</w:t>
        <w:tab/>
        <w:br/>
        <w:tab/>
        <w:t xml:space="preserve">За да приеме този резултат съдът, въз основа на доказателствата по делото и установената фактическа обстановка, е направил извод за неоснователност на оспорването.</w:t>
        <w:tab/>
        <w:br/>
        <w:tab/>
        <w:t xml:space="preserve">При анализа на събраните в хода на административното и съдебно производство гласни и писмени доказателства, първоинстанционният съд е приел, че оспореното пред него Решение № Ж-88/ 30.01.2020 г. е издадено от компетентен орган, в установената форма и при спазване на административно-производствените правила и на материалния закон, поради което е отхвърлил жалбата срещу него.</w:t>
        <w:tab/>
        <w:br/>
        <w:tab/>
        <w:t xml:space="preserve">В тази насока съдът е обсъдил доводите на касатора, като е приел, че оспореното пред него решение на КЕВР отговаря на изискванията на чл. 59, ал. 2 от АПК, съдържа всички задължителни реквизити, включително и фактически и правни основания, послужили за издаването му. Същото било издадено при необходимия кворум /видно от приложения по делото Протокол № 29/ 30.01.2020 г./, като на заседанието са присъствали 6 от членовете на КЕВР, като решението е взето с 6 гласа „за“, четири от които на членовете на КЕВР, със стаж в енергетиката.</w:t>
        <w:tab/>
        <w:br/>
        <w:tab/>
        <w:t xml:space="preserve">Обсъдил е всички твърдения на жалбоподателя, като е анализирал дали са подкрепени с доказателства. Преценил е като неоснователно възражението на жалбоподателя, че предвид неотопляемите общи части и малкия процент живущи, които ползват абонатната станция, следва подаването на топлинна енергия да бъде спряно по инициатива на топлинното дружество. Било е подчертано, че решението дали сградата да е отопляема с централизирано топлоснабдяване се взима от Общото събрание на собствениците в конкретната сграда.</w:t>
        <w:tab/>
        <w:br/>
        <w:tab/>
        <w:t xml:space="preserve">В заключение е приел, че решението на КЕВР е законосъобразно, а подадената жалба е била отхвърлена като неоснователна.</w:t>
        <w:tab/>
        <w:br/>
        <w:tab/>
        <w:t xml:space="preserve">Решението на адм. съд е валидно, допустимо и правилно.</w:t>
        <w:tab/>
        <w:br/>
        <w:tab/>
        <w:t xml:space="preserve">Неоснователни са твърденията на касатора, че съдът не се е съобразил с твърденията на ищеца. Решението на адм. съд е постановено при спазване на съдопроизводствените правила. Решаващият съд в проведеното съдебно производство е събрал и анализирал относимите доказателства, като е изяснил релевантните за спора факти и обстоятелства.</w:t>
        <w:tab/>
        <w:br/>
        <w:tab/>
        <w:t xml:space="preserve">Съдът е преценил законосъобразността на оспорения административен акт, съобразно критериите на чл. 146 от АПК. На база изяснената фактическа обстановка са изложени обосновани правни изводи. Мотивите в съдебното решение са формирани на база възприетите факти и дават отговори на спорните въпроси - чл.172а, ал.1 и ал.2 АПК.</w:t>
        <w:tab/>
        <w:br/>
        <w:tab/>
        <w:t xml:space="preserve">Неоснователно е и твърдението на касационния жалбоподател, че решението е издадено в нарушение на материалния закон. При правилно установена фактическа обстановка съдът е изградил правни изводи в съответствие с материалния закон. Правните изводи на съда са правилни и са направени въз основа на събраните и обсъдените по делото доказателства.</w:t>
        <w:tab/>
        <w:br/>
        <w:tab/>
        <w:t xml:space="preserve">Правната регламентация на произнасянето от КЕВР по жалби се съдържа в нормите на чл. 22 и чл. 76 ЗЕ, чл. 142 и сл. от Наредба № 3/21.03.2013 г. за лицензиране на дейностите в енергетиката и Устройственият правилник на КЕВР. По силата на чл. 22, ал. 1 от Закона за енергетиката, КЕВР разглежда жалби на потребители срещу лицензианти, свързани с изпълнението на лицензионната дейност.</w:t>
        <w:tab/>
        <w:br/>
        <w:tab/>
        <w:t xml:space="preserve">Съгласно чл. 22, ал. 7 ЗЕ, редът за подаване на жалбите, тяхното разглеждане и процедурата за доброволно уреждане на спорове са уредени в наредбата по чл. 60 от ЗЕ - Наредба № 3 от 21.03.2013 г. за лицензиране на дейностите в енергетиката /Наредбата/.</w:t>
        <w:tab/>
        <w:br/>
        <w:tab/>
        <w:t xml:space="preserve">Видно от нормата на чл. 147 от Наредбата, Комисията следва да се произнесе по постъпила жалба с изричен акт. В изпълнение на правомощията си съгласно посочените разпоредби от приложимата в случая Наредба, КЕВР може да постанови решение, с което да прекрати преписката, когато не установи нарушение на условията по лицензията, какъвто е и настоящият случай.</w:t>
        <w:tab/>
        <w:br/>
        <w:tab/>
        <w:t xml:space="preserve">С оглед правомощията, с които разполага и предвид конкретната фактическа обстановка, КЕВР е постановила законосъобразно решение, на основание чл. 22, ал.1, ал.5 и ал.7 от ЗЕ, вр. чл. 147, ал.1 от Наредба № 3/ 2013г.</w:t>
        <w:tab/>
        <w:br/>
        <w:tab/>
        <w:t xml:space="preserve">Административният съд правилно е преценил за законосъобразно Решение на КЕВР и обосновано е отхвърлил жалбата на лицето срещу това решение.</w:t>
        <w:tab/>
        <w:br/>
        <w:tab/>
        <w:t xml:space="preserve">Обосновано, съдът е обсъдил нормите на националното и общностното законодателство, уреждащи реда за преустановяване на топлоподаването към абонатните станции. Правилни са изводите, че в оспорения адм. акт регулаторният орган обосновано е посочил, че преустановяване на топлоподаването към абонатната станция захранваща входове Г, Д и Е на сградата етажна собственост, в която Янев също има жилище, може да бъде осъществено от топлофикационното дружество, в условията и по реда на чл.153, ал.2 от ЗЕ. Това може да се реализира, при наличието на подадено писмено искане от собствениците на най - малко две - трети от собствеността в сградата етажната собственост, които са присъединени към абонатната станция или нейното отклонение, които декларират, че не желаят да са повече клиенти на топлофикационното дружество. В случая такова колективно изявление на собствениците липсва и това сочи за недопустимост на индивидуалното искане на лицето.</w:t>
        <w:tab/>
        <w:br/>
        <w:tab/>
        <w:t xml:space="preserve">Правилно съдът е посочил, че в разпоредбата на чл. 153, ал. 6 от ЗЕ, законодателят е предвидил възможност за частично прекратяване на топлоподаването към отоплителните тела в имотите на отделните собственици, като и в този случай, собственикът остава абонат на топлофикационното дружество, заради отдадената топлинна енергия в общите части на сградата.</w:t>
        <w:tab/>
        <w:br/>
        <w:tab/>
        <w:t xml:space="preserve">При тези данни по делото административният съд е постановил правилен, обоснован и мотивиран съдебен акт, като е преценил процесното решение на КЕВР за законосъобразно и е отхвърлил жалбата.</w:t>
        <w:tab/>
        <w:br/>
        <w:tab/>
        <w:t xml:space="preserve">По изложените съображения обжалваното съдебно решение е правилно, постановено при спазване на материалния закон и не страда от релевираните с касационната жалба пороци, поради което следва да се остави в сила.</w:t>
        <w:tab/>
        <w:br/>
        <w:tab/>
        <w:t xml:space="preserve">При този изход на спора искането на ответника за присъждане на направените в производството разноски за юрисконсултско възнаграждение е основателно. Касаторът следва да заплати на КЕВР сума в размер на 100 лв., определени, съгласно чл. 78, ал. 8 от ГПК, във връзка с чл. 37, ал. 1 от Закона за правната помощ и във връзка с чл. 24 от Наредба за заплащането на правната помощ.</w:t>
        <w:tab/>
        <w:br/>
        <w:tab/>
        <w:t xml:space="preserve">Касаторът следва да заплати на „Топлофикация София ЕАД сума в размер на 100 лв., определени, съгласно чл. 78, ал. 8 от ГПК, във връзка с чл. 37, ал. 1 от Закона за правната помощ и във връзка с чл. 24 от Наредба за заплащането на правната помощ.</w:t>
        <w:tab/>
        <w:br/>
        <w:tab/>
        <w:t xml:space="preserve">Водим от горното и на основание чл. 221, ал. 2,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2514/ 15.04.2021 г. по адм. дело № 2398/ 2020 г. на Административен съд - София - град.</w:t>
        <w:tab/>
        <w:br/>
        <w:tab/>
        <w:t xml:space="preserve">ОСЪЖДА Ч. Янев от град София да заплати на Комисията за енергийно и водно регулиране, юрисконсултско възнаграждение в размер на 100 лева.</w:t>
        <w:tab/>
        <w:br/>
        <w:tab/>
        <w:t xml:space="preserve">ОСЪЖДА Ч. Янев от град София да заплати на „Топлофикация София ЕАД, юрисконсултско възнаграждение в размер на 100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Панайот Генков</w:t>
        <w:tab/>
        <w:br/>
        <w:tab/>
        <w:t xml:space="preserve">секретар: ЧЛЕНОВЕ:/п/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