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№125/19.04.2018 по ч.гр.д. №2282/2017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 П Р Е Д Е Л Е Н И Е</w:t>
        <w:tab/>
        <w:br/>
        <w:tab/>
        <w:t xml:space="preserve"> </w:t>
        <w:tab/>
        <w:br/>
        <w:tab/>
        <w:t xml:space="preserve">№ 125</w:t>
        <w:tab/>
        <w:br/>
        <w:tab/>
        <w:t xml:space="preserve"> </w:t>
        <w:tab/>
        <w:br/>
        <w:tab/>
        <w:t xml:space="preserve">София, 19.04.2018 г.Върховният касационен съд на Република България, състав на Гражданска колегия, в закрито съдебно заседание на седемнадесети април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Ваня Атанасова ч. гр. д. № 2282/2017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95 ГПК.</w:t>
        <w:tab/>
        <w:br/>
        <w:tab/>
        <w:t xml:space="preserve"> </w:t>
        <w:tab/>
        <w:br/>
        <w:tab/>
        <w:t xml:space="preserve">Образувано е по подадено от Н. М. Н. заявление вх. № 3818/16. 04. 2018 г. по ч. гр. д. № 2282/2017 г. на ВКС, I г. о., съдържащо искане за предоставяне на правна помощ на молителя, изразяваща се в процесуалното му представителство в производството по обжалване на определение № 105 от 27. 03. 2018 г. по ч. гр. д. № 2282/2017 г. на ВКС, I г. о., както и при изпълнение указанията, дадени с разпореждания № № 57/21. 03. 2018 г. и 58/21. 03. 2018 г. по ч. гр. д. № 2282/2017 г. на ВКС, I г. о.</w:t>
        <w:tab/>
        <w:br/>
        <w:tab/>
        <w:t xml:space="preserve"> </w:t>
        <w:tab/>
        <w:br/>
        <w:tab/>
        <w:t xml:space="preserve">Върховният касационен съд, състав на Гражданска колегия, като прецени данните по делото и обсъди доводите на молителя, прие следното:</w:t>
        <w:tab/>
        <w:br/>
        <w:tab/>
        <w:t xml:space="preserve"> </w:t>
        <w:tab/>
        <w:br/>
        <w:tab/>
        <w:t xml:space="preserve">С определение № 105 от 27. 03. 2018 г. по ч. гр. д. № 2282/2017 г. на ВКС, I г. о. е оставена без уважение подадената от Н. М. Н. молба вх. № 352/12. 01. 2018 г., уточнена с молба вх. № 2356/07. 03. 2018 г. (изпратена по пощата на 06. 03. 2018 г.) за предоставяне на правна помощ на молителя, изразяваща се в процесуалното му представителство в производството по обжалване на разпореждане № 173 от 06. 12. 2017 г. по ч. гр. д. № 2282/2017 г. на ВКС, III г. о., с което е върната подадена от същия частна жалба вх. № 9718 от 12. 09. 2017 г. против определение № 272 от 24. 07. 2017 г. по ч. гр. д. № 2282/2017 г. на ВКС, III г. о.</w:t>
        <w:tab/>
        <w:br/>
        <w:tab/>
        <w:t xml:space="preserve"> </w:t>
        <w:tab/>
        <w:br/>
        <w:tab/>
        <w:t xml:space="preserve">На 03. 04. 2018 г. молителят е уведомен за възможността за обжалване на определението пред друг тричленен състав на ВКС в едноседмичен срок от съобщаването му. Съобщението е изпратено лично до Н. Н. и е получено от адв. Н. Х. М., която се е задължила да му го предаде. Последната е била и упълномощена от Н. М. да го представлява в производството по частната жалба, видно от пълномощно от 2018 г. /без дата/, приложено към частна жалба вх. № 2767/16. 03. 2018 г.</w:t>
        <w:tab/>
        <w:br/>
        <w:tab/>
        <w:t xml:space="preserve"> </w:t>
        <w:tab/>
        <w:br/>
        <w:tab/>
        <w:t xml:space="preserve">Срокът за обжалване на определението изтекъл на 10. 04. 2018 г. /вторник/.</w:t>
        <w:tab/>
        <w:br/>
        <w:tab/>
        <w:t xml:space="preserve"> </w:t>
        <w:tab/>
        <w:br/>
        <w:tab/>
        <w:t xml:space="preserve">С разпореждане № 58 от 21. 03. 2018 г. по същото дело е оставена без движение частна жалба вх. № 459/16. 01. 2018 г., поправена с частна жалба вх. № 2767/16. 03. 2018 г. и с идентична такава с вх. № 2768/16. 03. 2018 г. (и двете изпратени по пощата на 15. 03. 2018 г.), подадена от Н. М. Н., чрез адв. Н. Х., против разпореждане № 173 от 6. 12. 2017 г. за връщане на частна жалба против определение № 272 от 24. 07. 2017 г. по ч. гр. д. № 2282/2017 г. на ВКС, III г. о. и е предоставена възможност на жалбоподателя в 1 седмичен срок от съобщението да представи доказателства за внесена държавна такса в размер на 15 лв. по сметка на ВКС.</w:t>
        <w:tab/>
        <w:br/>
        <w:tab/>
        <w:t xml:space="preserve"> </w:t>
        <w:tab/>
        <w:br/>
        <w:tab/>
        <w:t xml:space="preserve">На 03. 04. 2018 г. молителят е уведомен за така постановеното разпореждане и му е връчен препис от същото. Съобщението е изпратено лично до Н. Н. и е получено от адв. Н. Х. М., която се е задължила да му го предаде. Последната е била и упълномощена от Н. М. да го представлява в производството по частната жалба, видно от пълномощно от 2018 г. /без дата/, приложено към частна жалба вх. № 2767/16. 03. 2018 г.</w:t>
        <w:tab/>
        <w:br/>
        <w:tab/>
        <w:t xml:space="preserve"> </w:t>
        <w:tab/>
        <w:br/>
        <w:tab/>
        <w:t xml:space="preserve">Срокът за изпълнение на указанията е изтекъл на 10. 04. 2018 г. /вторник/.</w:t>
        <w:tab/>
        <w:br/>
        <w:tab/>
        <w:t xml:space="preserve"> </w:t>
        <w:tab/>
        <w:br/>
        <w:tab/>
        <w:t xml:space="preserve">С разпореждане № 57 от 21. 03. 2018 г. по същото дело е оставена без движение молба (заявление) вх. № 2409/8. 03. 2018 г. (изпратено по пощата на 06. 03. 2018 г.), подадено от адв. Н. Х. М., като пълномощник на Н. М. Н., с правно основание чл. 64 ГПК, за възстановяване срока за обжалване на определение № 272 от 24. 07. 2017 г. по ч. гр. д. № 2282/2017 г. на ВКС, III г. о. Предоставена е възможност на молителя в едноседмичен срок от съобщението да представи доказателства за упълномощаването на адв. Н. М. за подаване на молбата по чл. 64 ГПК. Предоставена е възможност, на осн. чл. 101 ГПК, на молителя Н. М. Н. в едноседмичен срок да заяви потвърждава ли извършените от негово име, от адв. М., действия по подаване на молба вх. № 2409/8. 03. 2018 г. (изпратена по пощата на 06. 03. 2018 г.) за възстановяване срока за обжалване на определение № 272 от 24. 07. 2017 г. по ч. гр. д. № 2282/2017 г. на ВКС, III г. о. </w:t>
        <w:tab/>
        <w:br/>
        <w:tab/>
        <w:t xml:space="preserve"> </w:t>
        <w:tab/>
        <w:br/>
        <w:tab/>
        <w:t xml:space="preserve">На 03. 04. 2018 г. молителят е уведомен за така постановеното разпореждане и му е връчен препис от същото. Съобщението е изпратено лично до Н. Н. и е получено от адв. Н. Х. М., която се е задължила да му го предаде. Последната е била и упълномощена от Н. М. да го представлява в производството по частната жалба, видно от пълномощно от 2018 г. /без дата/, приложено към частна жалба вх. № 2767/16. 03. 2018 г.</w:t>
        <w:tab/>
        <w:br/>
        <w:tab/>
        <w:t xml:space="preserve"> </w:t>
        <w:tab/>
        <w:br/>
        <w:tab/>
        <w:t xml:space="preserve">Срокът за изпълнение на указанията е изтекъл на 10. 04. 2018 г. /вторник/.</w:t>
        <w:tab/>
        <w:br/>
        <w:tab/>
        <w:t xml:space="preserve"> </w:t>
        <w:tab/>
        <w:br/>
        <w:tab/>
        <w:t xml:space="preserve">При тези данни настоящият състав намира искането по чл. 95 ГПК за неоснователно.</w:t>
        <w:tab/>
        <w:br/>
        <w:tab/>
        <w:t xml:space="preserve"> </w:t>
        <w:tab/>
        <w:br/>
        <w:tab/>
        <w:t xml:space="preserve">Съгласно чл. 24, т. 1 и т. 2 ЗПП, правна помощ не се предоставя тогава, когато това не би било оправдано от гледна точка на ползата, която тя би донесла на лицето, както и в случаите на недопустимост, необоснованост или очевидна неоснователност на претенцията. В случая, уважаването на молбата не би донесло полза на молителя, тъй като към подаване на заявлението /16. 04. 2018 г./ е бил изтекъл както срокът за обжалване на определение № 105 от 27. 03. 2018 г., така и сроковете за изпълнение на указанията, дадени с разпореждания № № 57 и 58 от 21. 03. 2018 г.</w:t>
        <w:tab/>
        <w:br/>
        <w:tab/>
        <w:t xml:space="preserve"> </w:t>
        <w:tab/>
        <w:br/>
        <w:tab/>
        <w:t xml:space="preserve">На следващо място, от приложеното към частна жалба вх. № 2767/16. 03. 2018 г. пълномощно от 2018 г. и договор за правна помощ е видно, че Н. М. Н., след оттегляне на пълномощията от Н. Х. М. през 2017 г., към 16. 03. 2018 г. отново е упълномощил същата да го представлява в производството по ч. гр. д. № 2282/2017 г., по подадената частна жалба и свързаните с нея искания.</w:t>
        <w:tab/>
        <w:br/>
        <w:tab/>
        <w:t xml:space="preserve"> </w:t>
        <w:tab/>
        <w:br/>
        <w:tab/>
        <w:t xml:space="preserve">По изложените по-горе съображения Върховният касационен съд, състав на Гражданска колегия,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искането на Н. М. Н. с правно основание чл. 95 ГПК, съдържащо се в молба вх. № 3818/16. 04. 2018 г. по описа на ВКС, за предоставяне на правна помощ на молителя, изразяваща се в процесуалното му представителство в производството по обжалване на определение № 105 от 27. 03. 2018 г. по ч. гр. д. № 2282/2017 г. на ВКС, I г. о., както и при изпълнение указанията, дадени с разпореждания № № 57/21. 03. 2018 г. и 58/21. 03. 2018 г. по ч. гр. д. № 2282/2017 г. на ВКС, I г. о.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ВЪРХОВНИЯ КАСАЦИОНЕН СЪД в едноседмичен срок от връчването му.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