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№124/20.03.2019 по ч.гр.д. №3677/2017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124</w:t>
        <w:tab/>
        <w:br/>
        <w:tab/>
        <w:t xml:space="preserve"> </w:t>
        <w:tab/>
        <w:br/>
        <w:tab/>
        <w:t xml:space="preserve">София, 20.03.2019 година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закрито заседание на осемнадесети март две хиляди и деветнадесета година, в състав:</w:t>
        <w:tab/>
        <w:br/>
        <w:tab/>
        <w:t xml:space="preserve"> </w:t>
        <w:tab/>
        <w:br/>
        <w:tab/>
        <w:t xml:space="preserve">ПРЕДСЕДАТЕЛ: МАРИЯ ИВАНОВА</w:t>
        <w:tab/>
        <w:br/>
        <w:tab/>
        <w:t xml:space="preserve"> </w:t>
        <w:tab/>
        <w:br/>
        <w:tab/>
        <w:t xml:space="preserve">ЧЛЕНОВЕ: ЖИВА ДЕКОВА</w:t>
        <w:tab/>
        <w:br/>
        <w:tab/>
        <w:t xml:space="preserve"> </w:t>
        <w:tab/>
        <w:br/>
        <w:tab/>
        <w:t xml:space="preserve">МАРГАРИТА ГЕОРГИЕВА</w:t>
        <w:tab/>
        <w:br/>
        <w:tab/>
        <w:t xml:space="preserve"> </w:t>
        <w:tab/>
        <w:br/>
        <w:tab/>
        <w:t xml:space="preserve">като разгледа докладваното от съдия Декова частно гражданско дело № 3677 по описа на Върховния касационен съд за 2017 година,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ГПК.</w:t>
        <w:tab/>
        <w:br/>
        <w:tab/>
        <w:t xml:space="preserve"> </w:t>
        <w:tab/>
        <w:br/>
        <w:tab/>
        <w:t xml:space="preserve">Производството по ч. гр. д. № 3677/2017 г. по описа на Върховен касационен съд, III г. о. е образувано по частна касационна жалба с вх. № 86781/27.06.2017 г., подадена от адв. Н. М. Н., чрез повереника му адв. Н. Х. М., против определение № 12337/09.05.2017 г. по ч. гр. д. № 1854/2017 г. по описа на Софийски градски съд, с което е оставена без уважение частната му жалба срещу определение от 12.10.2016 г. по гр. д. № 21821/2015 г. по описа на Софийски районен съд, с което производството по делото е спряно на основание чл. 229, ал. 1, т. 4 ГПК до приключване на производството по гр. д. № 1878/2015 г. по описа на същия съд по предявените насрещни искове от „Напоителни системи“ АД с правна квалификация чл. 26, ал. 1, предл. 1 ЗЗД вр. чл. 60 ЗОИ, при условията на евентуалност с правно основание чл. 26, ал. 1, предл. 3 ЗЗД. </w:t>
        <w:tab/>
        <w:br/>
        <w:tab/>
        <w:t xml:space="preserve"> </w:t>
        <w:tab/>
        <w:br/>
        <w:tab/>
        <w:t xml:space="preserve">С определение № 374 от 13.10.2017 г. по ч. гр. д. № 3677/2017 г. на Върховен касационен съд, III г. о. подадената частна касационна жалба е оставена без разглеждане на основание чл. 274, ал. 4 ГПК. Мотивите на съда са, че производството по делото е образувано по частичен иск с размер от 1 250 лв. и съгласно правилото на чл. 280, ал. 2, т. 1 ГПК /в ред. преди изменението с ДВ бр. 86 от 2017 г./ въззивното определение не подлежи на касационно обжалване.</w:t>
        <w:tab/>
        <w:br/>
        <w:tab/>
        <w:t xml:space="preserve"> </w:t>
        <w:tab/>
        <w:br/>
        <w:tab/>
        <w:t xml:space="preserve">Срещу постановеното определение е подадена частна жалба с вх. № 12881/29.11.2017 г. Като е констатирал нередовностите, с разпореждане от 05.12.2017 г. настоящият състав я е оставил без движение и е дал съответни указания. В срока за изпълнението им е постъпило заявление с вх. № 356/12.01.2018 г., с което адв. М. е поискал на основание чл. 63 ГПК продължаване на срока за изпълнение на дадените указания поради уважителни причини, свързани с неблагоприятното му здравословно състояние. С определение № 35 от 25.01.2018 г. по ч. гр. д. № 3677/2018 г. настоящият състав е уважил предявеното искане и е продължил срока за изпълнение на дадените указания до 06.02.2018 г.</w:t>
        <w:tab/>
        <w:br/>
        <w:tab/>
        <w:t xml:space="preserve"> </w:t>
        <w:tab/>
        <w:br/>
        <w:tab/>
        <w:t xml:space="preserve">Нито в продължения срока, нито в последващ момент констатираните нередовности на частната жалба са отстранени. Поради това настоящият състав е постановил определение № 269 от 08.08.2018 г. по ч. гр. д. 3677/2018 г., с което е върнал частна жалба с вх. № 12881/29.11.2017 г. и е прекратил производството по делото.</w:t>
        <w:tab/>
        <w:br/>
        <w:tab/>
        <w:t xml:space="preserve"> </w:t>
        <w:tab/>
        <w:br/>
        <w:tab/>
        <w:t xml:space="preserve">Срещу постановеното определение е подадена нова частна жалба с вх. № 8321/27.09.2018 г. от Н. М. Н., чрез адв. Н. Х. М., която отново не е отговаряла на изискванията за редовност по чл. 275, ал. 2 вр. чл. 260 и чл. 261 ГПК, поради което с разпореждане от 08.10.2018 г. е предоставена процесуална възможност на страната да я приведе в съответствие с изискванията на закона, за което са дадени изрични указания. В срока за отстраняване на констатираните нередовности отново е подадено заявление с вх. № 9469/05.11.2018 г. с искане по чл. 63, ал. 1 ГПК, в което е заявено от жалбоподателя, че поради „изключително високата правна и фактическа сложност, комплицираност и трудоемкост на подлежащите за изпълнение указания и на подлежащите за извършване процесуални действия“ не е възможно извършването им в предвидения от законодателя срок и се иска неговото продължаване. Като е намерил, че представянето на доказателства за платена държавна такса по сметка на ВКС и прилагане на подписан екземпляр от касационната жалба не представляват затруднения за жалбоподателя от претендираното естество, съдът е отхвърлил искането с определение № 404/21.11.2018 г. по ч. гр. д. № 3677/2017 г. по описа на ВКС. Постановеното определение е редовно връчено на 15.12.2018 г. и е влязло в сила на 22.12.2018 г. </w:t>
        <w:tab/>
        <w:br/>
        <w:tab/>
        <w:t xml:space="preserve"> </w:t>
        <w:tab/>
        <w:br/>
        <w:tab/>
        <w:t xml:space="preserve">По делото е постъпило заявление с вх. № 11150/27.12.2018 г., подадено от адв. Н. М. Н., с което се иска на основание чл. 63 ГПК да му бъдат продължени с минимум един месец „всички законоустановени и указани от съда срокове по настоящото дело“. Това изявление е напълно идентично със заявление вх. № 9469/05.11.2018 г., по което съдът вече се е произнесъл с определение № 404/21.11.2018 г. по ч. гр. д. № 3677/2017 г. по описа на ВКС, III г. о. Освен това към 27.12.2018 г. всички законоустановени и указани от съда срокове по делото вече са изтекли.</w:t>
        <w:tab/>
        <w:br/>
        <w:tab/>
        <w:t xml:space="preserve"> </w:t>
        <w:tab/>
        <w:br/>
        <w:tab/>
        <w:t xml:space="preserve">Тъй като не са изпълнени дадените с разпореждане от 08.10.2018 г. указания за отстраняване на констатирани нередовности в частна жалба с вх. № 8321/27.09.2018 г. е налице основание за прилагане последиците на чл. 262, ал. 2, т. 2 ГПК вр. чл. 275, ал. 2 ГПК и връщане на нередовната частна жалба. </w:t>
        <w:tab/>
        <w:br/>
        <w:tab/>
        <w:t xml:space="preserve"> </w:t>
        <w:tab/>
        <w:br/>
        <w:tab/>
        <w:t xml:space="preserve">По делото е подадена частна жалба с вх. № 11204/28.12.2018 г. /дата на п. кл. – 27.12.2018 г./ против определение № 404/21.11.2018 г. по ч. гр. д. № 3677/2017 г. по описа на ВКС, III г. о. Частната жалба е процесуално недопустима като просрочена, тъй като срокът за обжалване на това определение е едноседмичен, считано от датата, на която е уведомена страна – 15.12.2018 г., следователно е изтекъл на 22.12.2018 г. </w:t>
        <w:tab/>
        <w:br/>
        <w:tab/>
        <w:t xml:space="preserve"> </w:t>
        <w:tab/>
        <w:br/>
        <w:tab/>
        <w:t xml:space="preserve">Постановено е определение № 13/10.01.2019 г. по настоящото ч. гр. д. № 3677/2017 г., с което са върнати частна жалба с вх. № 8321/27.09.2018 г. /дата на п. кл. 25.09.2018 г./, подадена от адв. Н. Х. М., в качеството на повереник на адв. Н. М. Н., срещу определение № 269/08.08.2018 г., постановено по ч. гр. д. № 3677/2017 г. по описа на ВКС, III г. о. и частна жалба с вх. № 11204/28.12.2018 г./дата на п. кл. 27.12.2018 г./, подадена от адв. Н. Х. М., в качеството на повереник на адв. Н. М. Н., срещу определение № 404/21.11.2018 г., постановено по ч. гр. д. № 3677/2017 г. по описа на ВКС III г. о. Същото е връчено на адв. Н., чрез процесуалния му представител адв. Н. Х. М. на 09.02.2019 г., както и лично на жалбоподателя на 09.02.2019 г., получено чрез майка му – адв. М.. Указано е, че поставеният съдебен акт подлежи на обжалване в едноседмичен срок от връчването му на страната. Следователно срокът по чл. 275, ал. 1 ГПК изтича на 18.02.2019 г. при прилагане на правилото на чл. 60, ал. 6 ГПК. </w:t>
        <w:tab/>
        <w:br/>
        <w:tab/>
        <w:t xml:space="preserve"> </w:t>
        <w:tab/>
        <w:br/>
        <w:tab/>
        <w:t xml:space="preserve">По делото е постъпило заявление с вх. № 1577/15.02.2019 г., подадено от адв. Н. М. Н., с което се иска на основание чл. 63 ГПК да „бъдат продължени с минимум 1 /един/ месец считано от момента, в който му бъде връчен по законоустановения в чл. 44 ГПК съдебен акт, с който се продължават всички срокове по настоящото дело, тъй като поради изключително високата правна и фактическа сложност, комплицираност и трудоемкост на подлежащите за изпълнение указания и на подлежащите за извършване процесуални действия, чрез които следва да бъде упражнено правото му на защита, обективно не е възможно, както да изпълни дадените указания, така и да упражни своите процесуални права и граждански права в указаните от съда срокове“. Заявено е искане да му бъде предоставена правна помощ. </w:t>
        <w:tab/>
        <w:br/>
        <w:tab/>
        <w:t xml:space="preserve"> </w:t>
        <w:tab/>
        <w:br/>
        <w:tab/>
        <w:t xml:space="preserve">Постъпило е и заявление от адв. Н. М. Н. с вх. № 1997/27.02.2019 г., с което изрично са оттеглени всички предявени частни жалби по настоящото ч. гр. д. № 3677/2017 г. по описа на ВКС, III г. о.</w:t>
        <w:tab/>
        <w:br/>
        <w:tab/>
        <w:t xml:space="preserve"> </w:t>
        <w:tab/>
        <w:br/>
        <w:tab/>
        <w:t xml:space="preserve">Като констатира изложените данни относно хронологията на настоящото производство и като съобрази извършените процесуални действия и направените изявление от адв. Н. М. Н., настоящият състав намира, че определение № 13/10.01.2019 г. по настоящото ч. гр. д. № 3677/2017 г. по описа на ВКС, III г. о. е влязло в законна сила, тъй като не е обжалвано от страната в законоустановения едноседмичен срок, изтекъл на 18.02.2019 г. Само за пълнота на мотивите следва да се посочи, че срокът за обжалване на определение по чл. 275, ал. 1 ГПК е решителен, законоустановен срок, който съгласно чл. 63, ал. 3 ГПК не подлежи на продължаване, макар и такова искане да не е изрично заявено в заявление с вх. № 1577/15.02.2019 г.</w:t>
        <w:tab/>
        <w:br/>
        <w:tab/>
        <w:t xml:space="preserve"> </w:t>
        <w:tab/>
        <w:br/>
        <w:tab/>
        <w:t xml:space="preserve"> Производството по настоящото дело е приключило с влязъл в сила съдебен акт и делото следва да бъде изпратено на въззивния съд на разпореждане.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IІІ гр. отделение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Делото да се изпрати на въззивния съд – Софийски градски съд, на разпореждане. 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