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№68/02.02.2026 по нак. д. №1103/2025 на ВКС, докладвано от съдия Теодора Стамболова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РЕШЕНИЕ</w:t>
        <w:tab/>
        <w:br/>
        <w:tab/>
        <w:t xml:space="preserve"/>
        <w:tab/>
        <w:br/>
        <w:tab/>
        <w:t xml:space="preserve"> № 68</w:t>
        <w:tab/>
        <w:br/>
        <w:tab/>
        <w:t xml:space="preserve"/>
        <w:tab/>
        <w:br/>
        <w:tab/>
        <w:t xml:space="preserve"> гр. София, 02.02.2026 г.</w:t>
        <w:tab/>
        <w:br/>
        <w:tab/>
        <w:t xml:space="preserve"/>
        <w:tab/>
        <w:br/>
        <w:tab/>
        <w:t xml:space="preserve"> В ИМЕТО НА НАРОДА</w:t>
        <w:tab/>
        <w:br/>
        <w:tab/>
        <w:t xml:space="preserve"/>
        <w:tab/>
        <w:br/>
        <w:tab/>
        <w:t xml:space="preserve"> ВЪРХОВЕН КАСАЦИОНЕН СЪД, 2-РО НАКАЗАТЕЛНО</w:t>
        <w:tab/>
        <w:br/>
        <w:tab/>
        <w:t xml:space="preserve"/>
        <w:tab/>
        <w:br/>
        <w:tab/>
        <w:t xml:space="preserve">ОТДЕЛЕНИЕ, в публично заседание на деветнадесети януари през две хиляди двадесет и шеста година в следния състав:</w:t>
        <w:tab/>
        <w:br/>
        <w:tab/>
        <w:t xml:space="preserve"/>
        <w:tab/>
        <w:br/>
        <w:tab/>
        <w:t xml:space="preserve"> Председател:Теодора Стамболова</w:t>
        <w:tab/>
        <w:br/>
        <w:tab/>
        <w:t xml:space="preserve"/>
        <w:tab/>
        <w:br/>
        <w:tab/>
        <w:t xml:space="preserve"> Членове:Петя Шишкова</w:t>
        <w:tab/>
        <w:br/>
        <w:tab/>
        <w:t xml:space="preserve"/>
        <w:tab/>
        <w:br/>
        <w:tab/>
        <w:t xml:space="preserve"> Весислава Иванова</w:t>
        <w:tab/>
        <w:br/>
        <w:tab/>
        <w:t xml:space="preserve"/>
        <w:tab/>
        <w:br/>
        <w:tab/>
        <w:t xml:space="preserve"> при участието на секретаря Илияна Т. Рангелова</w:t>
        <w:tab/>
        <w:br/>
        <w:tab/>
        <w:t xml:space="preserve"/>
        <w:tab/>
        <w:br/>
        <w:tab/>
        <w:t xml:space="preserve"> в присъствието на прокурора А. Б. Петрова</w:t>
        <w:tab/>
        <w:br/>
        <w:tab/>
        <w:t xml:space="preserve"/>
        <w:tab/>
        <w:br/>
        <w:tab/>
        <w:t xml:space="preserve">като разгледа докладваното от Теодора Стамболова Касационно наказателно дело от общ характер № 20258002201103 по описа за 2025 година </w:t>
        <w:tab/>
        <w:br/>
        <w:tab/>
        <w:t xml:space="preserve"/>
        <w:tab/>
        <w:br/>
        <w:tab/>
        <w:t xml:space="preserve">С присъда №3/17.03.25 г.,постановена от АС-Бургас /БАС/ по В.Н.Д.22/25 г., е отменена оправдателна присъда №62/22.10.24 г.,постановена от ОС-Бургас /БОС/ по Н.Д.889/24 г., и подсъдимият И. Л. Д. е признат за виновен и осъден за извършено от него престъпление по чл. 278, ал. 6, пр. 2 и пр. 3 вр. пр. 1 НК. Във връзка с чл. 55, ал. 1, т. 2, б.Б и ал. 3 НК му е наложено наказание пробация с определяне на съответни мерки: задължителна регистрация по настоящ адрес и задължителни периодични срещи с пробационен служител за срок от по шест месеца. На основание чл. 278, ал. 7 НК е отнет в полза на държавата предметът на престъплението-306 бр. археологически обекти.</w:t>
        <w:tab/>
        <w:br/>
        <w:tab/>
        <w:t xml:space="preserve"/>
        <w:tab/>
        <w:br/>
        <w:tab/>
        <w:t xml:space="preserve">Предвид оправдаване на Д. по обвинението да е държал 38 бр. кремъци и фрагменти от кремъчни оръдия на труда, същите са му върнати. Той е осъден и да заплати направените по делото разноски.</w:t>
        <w:tab/>
        <w:br/>
        <w:tab/>
        <w:t xml:space="preserve"/>
        <w:tab/>
        <w:br/>
        <w:tab/>
        <w:t xml:space="preserve">Срещу присъдата на въззивния съд е постъпила касационна жалба с оплаквания за „незаконосъобразност, необоснованост, несправедливост на същата, произнА.не при грешна, в това число превратно формирана преценка на събраните доказателства и противоречие както на правните норми, така и на житейската логика и взаимоотношения“. Иска се отмяна на постановения от БАС съдебен акт и признаване на подсъдимия за невиновен.</w:t>
        <w:tab/>
        <w:br/>
        <w:tab/>
        <w:t xml:space="preserve"/>
        <w:tab/>
        <w:br/>
        <w:tab/>
        <w:t xml:space="preserve">След изготвяне на мотивите към присъдата е постъпило допълнение към касационната жалба с развиване не само на съображения по допуснати от контролирания съд процесуални нарушения и такива на материалния закон, както и преглед на доказателства по същество, но и е предявено доказателствено искане за назначаване на допълнителна историко-археологическа експертиза, която да даде отговор на десет конкретно посочени въпроса. Иска се отмяна на присъдата, оправдаване на подсъдимия и разпореждане за връщане на „неправомерно отнетите вещи на подсъдимия“ или връщане на делото за ново разглеждане от друг състав на апелативната инстанция, където да бъде „извършена исканата тройна историко- археологическа експертиза с поставените въпроси.“</w:t>
        <w:tab/>
        <w:br/>
        <w:tab/>
        <w:t xml:space="preserve"/>
        <w:tab/>
        <w:br/>
        <w:tab/>
        <w:t xml:space="preserve">След депозиране на жалбата и допълнението към нея, преди изпращане на делото към ВКС в БАС са получени данни, че подсъдимият е починал. В тази връзка от страна на касационния съд е изискан акт за смърт от район Изгрев на Столична община, област София /за който има данни от постъпило удостоверение за наследници, издадено в гр.Обзор, община Несебър/. Представен е такъв- №0559/ 05.12.25 г. на И. Л. Д., ЕГН **********. От него е видно, че подсъдимият е починал на 04.12.25 г. в УМБАЛ Софиямед ООД.</w:t>
        <w:tab/>
        <w:br/>
        <w:tab/>
        <w:t xml:space="preserve"/>
        <w:tab/>
        <w:br/>
        <w:tab/>
        <w:t xml:space="preserve">В съдебно заседание пред ВКС представителят на ВП изразява становище за необходимост от прекратяване на наказателното производство поради смърт на дееца от една страна, а от друга-след отмяна на присъдите - за връщане на делото на РС - Бургас за произнА.не по веществените доказателства, иззети по производството, очертани като предмет на престъпно посегателство.</w:t>
        <w:tab/>
        <w:br/>
        <w:tab/>
        <w:t xml:space="preserve"/>
        <w:tab/>
        <w:br/>
        <w:tab/>
        <w:t xml:space="preserve">Върховният касационен съд, Второ наказателно отделение, като взе предвид приложените към касационното досие документи, като съобрази становището на прокурора в съдебно заседание и след като прецени допустимите с оглед произнА.нето му обстоятелства, намира за установено следното:</w:t>
        <w:tab/>
        <w:br/>
        <w:tab/>
        <w:t xml:space="preserve"/>
        <w:tab/>
        <w:br/>
        <w:tab/>
        <w:t xml:space="preserve">Няма съмнение, че след постановяване на въззивната присъда и депозиране на касационната жалба и допълнението към нея /31.03.25 г. и 19.09.25 г./, на 04.12.25 г. подсъдимият И. Л. Д. е починал. Категоричен извод в тази насока се прави въз основа на приложения към касационното дело и цитиран по-горе акт за смърт №0559/05.12.25 г., издаден от район Изгрев, община Столична, област София.</w:t>
        <w:tab/>
        <w:br/>
        <w:tab/>
        <w:t xml:space="preserve"/>
        <w:tab/>
        <w:br/>
        <w:tab/>
        <w:t xml:space="preserve">При това положение настоящата инстанция е задължена на основание чл. 354, ал. 1, т. 2, пр. 1 вр. чл. 24, ал. 1, т. 4 НПК да отмени постановените съдебни актове на БОС и БАС и да прекрати наказателното производство, водено за извършено от подсъдимия Д. престъпление по чл. 278, ал. 6 НК. Поради необходимостта от предприемане на тези действия ВКС се явява лишен от възможността да коментира в същината й касационната жалба и допълнението към нея - доколко същата отговаря въобще на изискванията за изготвяне на сезиращ висшата съдебна институция по наказателни дела като съд по правото процесуален документ, да не говорим за отправените директно към нея претенции за назначаване на експертиза, при първо редовно разглеждане на делото пред тази юрисдикция, и за оправдаване /по самата жалба-признаване за невиновен/ на подсъдимия с несъмнено прокарана теза за преразглеждане на доказателствената съвкупност директно от касационния съд. Същевременно обаче спецификата на повдигнатото обвинение установява необходимост от произнА.не по веществените доказателства, иззети и дадени за съответно съхранение в оторизирани институции, по повод обвинението по чл. 278, ал. 6 НК. Това е така, защото отмяната на присъдата на БАС включва в себе си и отнемане на основание чл. 278, ал. 7 НК както на изземването на 306 бр. приети за археологически предмети, така и връщане на дееца на 38 бр. кремъци и фрагменти от кремъчни оръдия на труда.</w:t>
        <w:tab/>
        <w:br/>
        <w:tab/>
        <w:t xml:space="preserve"/>
        <w:tab/>
        <w:br/>
        <w:tab/>
        <w:t xml:space="preserve">Следователно, трябва да се установи налице ли са основания за прилагане на разпоредбата на чл. 53 НК, ако отговорът е положителен - за всички предмети ли или само за част от тях. Оглеждането на доказателствата в тази насока, предвид характера на определени вещи - например сервиз за чай от бял метал, поставен под номер 316 от списъка, в контекста на повдигнато обвинение за държане на археологически предмети и непостигнатата на практика пълна яснота дали всички вещи в приложения по експертен път списък отговарят на условията да бъдат счетени за такива, не дава възможност на този съдебен състав да се произнесе в третирания смисъл. За целта е необходимо доказателствено изследване, което не е дадено като опция на ВКС при настоящото разглеждане.</w:t>
        <w:tab/>
        <w:br/>
        <w:tab/>
        <w:t xml:space="preserve"/>
        <w:tab/>
        <w:br/>
        <w:tab/>
        <w:t xml:space="preserve">Ето защо, след отмяна на присъдите на БОС и БАС и прекратяване на наказателното производство, е нужно делото да бъде изпратено на първоинстанционния окръжен съд за произнА.не по реда на чл. 306, ал. 1, т. 1, пр. посл.НПК вр. чл. 53 НК. В рамките на тази процедура трябва да бъдат изяснени пунктуално всички проблеми за естеството на вещите и респективно необходимостта от отнемане или връщане.</w:t>
        <w:tab/>
        <w:br/>
        <w:tab/>
        <w:t xml:space="preserve"/>
        <w:tab/>
        <w:br/>
        <w:tab/>
        <w:t xml:space="preserve">Водим от изложените съображения и на основание чл. 354, ал. 1, т. 2, пр. 1 вр. чл. 24, ал. 1, т. 4 НПК, Върховният касационен съд, Второ наказателно отделение РЕШИ:</w:t>
        <w:tab/>
        <w:br/>
        <w:tab/>
        <w:t xml:space="preserve"/>
        <w:tab/>
        <w:br/>
        <w:tab/>
        <w:t xml:space="preserve">ОТМЕНЯВА присъда №3/17.03.25 г.,постановена от АС-Бургас по В.Н.Д.22/25 г. ОТМЕНЯВА присъда №62/22.10.24 г.,постановена от ОС-Бургас по Н.Д.889/24 г. ПРЕКРАТЯВА воденото срещу И. Л. Д. наказателно производство за извършено от него престъпление по чл. 278, ал. 6 НК.</w:t>
        <w:tab/>
        <w:br/>
        <w:tab/>
        <w:t xml:space="preserve"/>
        <w:tab/>
        <w:br/>
        <w:tab/>
        <w:t xml:space="preserve">ИЗПРАЩА делото на ОС-Бургас за произнА.не относно прилагането на чл. 53 НК за веществените доказателства по делото, по реда на чл. 306, ал. 1, т. 1, пр. посл.НПК. 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