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№121/18.03.2019 по търг. д. №2135/2018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Стр. 5</w:t>
        <w:tab/>
        <w:br/>
        <w:tab/>
        <w:t xml:space="preserve"/>
        <w:tab/>
        <w:br/>
        <w:tab/>
        <w:t xml:space="preserve"> Върховен касационен съд Стр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№121</w:t>
        <w:tab/>
        <w:br/>
        <w:tab/>
        <w:t xml:space="preserve"> </w:t>
        <w:tab/>
        <w:br/>
        <w:tab/>
        <w:t xml:space="preserve">София, 18.03.2019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2135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Ц. А. Н. и К. Р. М., двамата чрез адвокат П. К., срещу решение № 474/26.02.2018 г. /погрешно посочена дата 27.02.2018 г./ на Софийски апелативен съд /САС/, гражданско отделение, 10 състав по гр. д. № 3344/2017 г. в частта му, в която е потвърдено решението на Софийски градски съд /СГС/, отхвърлящо иска на Ц. А. Н. по чл. 226 ал. 1 КЗ отм. срещу Застрахователна компания „Л. И“ АД за разликата от присъдения до предявения размер и в частта, в която след отмяна е отхвърлена изцяло претенцията на К. Р. М. по чл. 226 КЗ отм. срещу Застрахователна компания „Л. И“ АД за заплащане на сумата от 100000 лв. /от общо дължимите 350000 лв./, представляваща обезщетение за претърпени неимуществени вреди от смъртта на С. Н., причинена от ПТП, настъпило на 05.10.2014 г. ведно със законната лихва.</w:t>
        <w:tab/>
        <w:br/>
        <w:tab/>
        <w:t xml:space="preserve"> </w:t>
        <w:tab/>
        <w:br/>
        <w:tab/>
        <w:t xml:space="preserve">Касаторите поддържат оплаквания за неправилност и необоснованост, а като основания за допускане на касационно обжалване - чл. 280 ал. 1 т. 1, т. 3 и ал. 2 ГПК. </w:t>
        <w:tab/>
        <w:br/>
        <w:tab/>
        <w:t xml:space="preserve"> </w:t>
        <w:tab/>
        <w:br/>
        <w:tab/>
        <w:t xml:space="preserve">В изложението към касационната жалба са формулирани следните въпроси: „1/ Въпроса за кръга на лицата имащи право на обезщетение и по –конкретно разполага ли с право на иск за обезщетение на имуществени и неимуществмени вреди баща на починалото при ПТП дете, въпреки, че бащата не е вписан в акта за раждане, като в последния е посочено, че бащата е неизвестен, при положение, че починалият се е грижил и фактически е отглеждал, възпитавал и издържал детето и са изградени отношения напълно аналогични на тези родител - дете; 2/ Въпроса за наличие на предпоставки за приемане на съпричиняване и как следва да се определи обема на това съпричиняване; 3/ Въпроса за правилното приложение на принципа на справедливост, въведен с чл. 52 ЗЗД и критериите, които имат значение за правилното определяне на справедливо по размер обезщетение.“ </w:t>
        <w:tab/>
        <w:br/>
        <w:tab/>
        <w:t xml:space="preserve"> </w:t>
        <w:tab/>
        <w:br/>
        <w:tab/>
        <w:t xml:space="preserve">Ответникът по касационната жалба – Застрахователна компания „Л. И“ АД оспорва допускането й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По изложените основания за допускане на касационно обжалване съдът намира следното:</w:t>
        <w:tab/>
        <w:br/>
        <w:tab/>
        <w:t xml:space="preserve"> </w:t>
        <w:tab/>
        <w:br/>
        <w:tab/>
        <w:t xml:space="preserve">Пред СГС са предявени искове по чл. 226 ал. 1 КЗ отм. от Ц. Н. и К. М. за присъждане на обезщетения за неимуществени вреди от смъртта на С. Ц. Н. /на 9 години/, причинена при ПТП, настъпило на 05.10.2014 г., виновно причинено от застрахован водач на МПС по риска „Гражданска отговорност“ при ЗК „Л. И“ АД. В исковата молба е посочено, че детето е родено от Ц. Н., трайно е отглеждано от нея и К. М. и между тях отношенията са били като между родител и дете, независимо, че не са оформени по съответния ред. Претенциите са за по 200000 лв. за всеки от ищците, част от общо дължимите от по 350000 лв. за всеки. СГС е уважил исковете за по 100000 лв. за всеки, при определено съпричиняване на вредоносния резултат от детето в размер на 1/3 част. Водачът на МПС А. К., причинил ПТП-то е осъден с влязла в сила присъда по н. о.х. д. № 155/2015 г на Старозагорски окръжен съд за извършено престъпление по чл. 343а ал. 1 б.“б“ вр. чл. 343 ал. 1 б.“в“ вр. чл. 342 ал. 1 НК. По делото е установено от авто-техническата експертиза, че процесното ПТП е настъпило в [населено място], около 18.00 часа на 05.10.2014 г., като управляваното от А. К. МПС е блъснало велосипедиста С. Н. /на 9 години/, след което от получените увреждания детето е починало на 21.11.2014 г. Процесното МПС е приближавало от центъра на града със скорост 50.91 км/ч., надвишаваща допустимата за населено място скорост от 50 км/ч. Пострадалото дете на велосипед се е движело по черен път, покрай ромския квартал и оградата на магазина, влязло е в платното срещу движещият се лек автомобил, при което е последвал удар. Обсъждайки събраните доказателства относно механизма на процесното МПС, действията на водача на МПС и пострадалото дете, както и че двамата ищци са отгледали и са се грижили за пострадалото дете и много тежко са понесли смъртта му, СГС е присъдил по 100000 лв. на всеки при определен цялостен размер на обезщетението за всеки от по 150000 лв. и при определено съпричиняване на вредоносния резултат от 1/3 от пострадалото дете. САС е изменил решението на СГС, отменил е същото в уважителната му част за присъдено обезщетение на К. М. и е отхвърлил изцяло претенцията му, а е потвърдил решението на СГС в останалата му част. Основанията за това решение на САС са свързани с липсата на доказателства за биологична връзка между К. М. и пострадалото дете – Ц. Н. и К. М. не били женени, в акта за раждане на С. Н. е записано, че баща му е неизвестен, вписано е само името на майка му Ц. Н.. Според САС К. М. не разполагал с активна материална правна легитимация, независимо от доказателствата /свидетелски показания/, че с Ц. Н. и двете им деца са живели заедно в едно домакинство. Да се живее в едно домакинство не предполага установяване на отношения, аналогични на такива на баща и син, което трябвало да се докаже с пълно и главно доказване, неустановено в процеса. Според САС размерът на съпричиняване на вредоносния резултат от пострадалото дете не е 1/3, а е Ѕ с оглед данните за внезапната поява на детето на пътното платно, срещуположно на движещият се автомобил, при което е имало много малка вероятност шофьорът да избегне удара и да реагира своевременно. Определено е цялостно обезщетение за майката в размер на 200000 лв. и след приспадане на Ѕ съпричиняване е потвърдено решението на СГС за присъждане на 100000 лв. на Ц. Н.. Решението на САС е подписано с особено мнение на съдия С. – докладчик по делото, в което се поддържа, че К. М. разполага с активна материалноправна легитимация, независимо дали е биологичен баща на починалото дете С. при наличие на създали се реално близки фактически отношения баща – син, аналогични на родствените такива.</w:t>
        <w:tab/>
        <w:br/>
        <w:tab/>
        <w:t xml:space="preserve"> </w:t>
        <w:tab/>
        <w:br/>
        <w:tab/>
        <w:t xml:space="preserve">Така формулираните въпроси са обуславящи изхода на спора. Налице е допълнителен критерий за селекция по чл. 280 ал. 1 т. 1 ГПК само по първия въпрос: „За кръга на лицата имащи право на обезщетение и по –конкретно разполага ли с право на иск за обезщетение на имуществени и неимуществени вреди баща на починалото при ПТП дете, въпреки, че бащата не е вписан в акта за раждане, като в последния е посочено, че бащата е неизвестен, при положение, че починалият се е грижил и фактически е отглеждал, възпитавал и издържал детето и са изградени отношения напълно аналогични на тези родител - дете;“. Не е налице хипотеза на чл. 280 ал. 2 ГПК за разрешението на този въпрос, изложени са съображения само за чл. 280 ал. 1 т. 1 ГПК, разпоредбата на чл. 280 ал. 2 ГПК е бланкетно посочена, което не обуславя приложението й. За разрешението на първия въпрос следва да се прецени налице ли е отклонение от задължителната практика на ВКС – ТР № 1/2016 г. от 21.06.2018 г. на ОСНГТК на ВКС.</w:t>
        <w:tab/>
        <w:br/>
        <w:tab/>
        <w:t xml:space="preserve"> </w:t>
        <w:tab/>
        <w:br/>
        <w:tab/>
        <w:t xml:space="preserve">Останалите въпроси са обуславящи изхода на спора, но не е налице допълнителен критерий за селекция. Разрешението им е фактологично обусловено, няма данни или твърдения за неправилно установяване на относимите факти и обстоятелства във връзка с механизма на процесното ПТП, действията на детето и водача на МПС и причинната връзка на същите с причиняване на вредоносния резултат или критериите за определяна на обезщетението за неимуществени вреди, претендирано от майката Ц. Н.. </w:t>
        <w:tab/>
        <w:br/>
        <w:tab/>
        <w:t xml:space="preserve"> </w:t>
        <w:tab/>
        <w:br/>
        <w:tab/>
        <w:t xml:space="preserve">По изложените съображения следва да се допусне касационно обжалване по чл. 280 ал. 1 т. 1 ГПК само по жалбата на К. М. на решението на САС в частта му, в която след отмяна е отхвърлена изцяло претенцията на К. М. по чл. 226 КЗ отм. срещу ЗК „Л. И“ АД със съответните разноски. Не следва да се допуска касационно обжалване на решението на САС в останалата му обжалвана част - в частта, в която е потвърдено решението на СГС, отхвърлящо иска на Ц. А. Н. по чл. 226 ал. 1 КЗ отм. срещу ЗК „Л. И“ АД за разликата от присъдения до предявения размер със съответните разноски. </w:t>
        <w:tab/>
        <w:br/>
        <w:tab/>
        <w:t xml:space="preserve"> </w:t>
        <w:tab/>
        <w:br/>
        <w:tab/>
        <w:t xml:space="preserve">Касаторът не дължи заплащане на държавна такса /чл. 83 ал. 1 т. 4 ГПК/, поради което делото следва да се докладва за насрочване в открито заседание, без внасяне на такса за разглеждане на касационната жалба. </w:t>
        <w:tab/>
        <w:br/>
        <w:tab/>
        <w:t xml:space="preserve"> </w:t>
        <w:tab/>
        <w:br/>
        <w:tab/>
        <w:t xml:space="preserve">Мотивиран от горното и на основание чл. 288 ГПК, съдът: </w:t>
        <w:tab/>
        <w:br/>
        <w:tab/>
        <w:t xml:space="preserve"> </w:t>
        <w:tab/>
        <w:br/>
        <w:tab/>
        <w:t xml:space="preserve">ОПРЕДЕЛИ: ДОПУСКА касационно обжалване на решение № 474/26.02.2018 г. /погрешно посочена дата 27.02.2018 г./ на Софийски апелативен съд, гражданско отделение, 10 състав по гр. д. № 3344/2017 г. в частта му, в която след отмяна е отхвърлена изцяло претенцията на К. Р. М. по чл. 226 КЗ отм. срещу Застрахователна компания „Л. И“ АД за заплащане на сумата от 100000 лв. /от общо дължимите 350000 лв./, представляваща обезщетение за претърпени неимуществени вреди от смъртта на С. Н., причинена от ПТП, настъпило на 05.10.2014 г. с присъждане на съответните разноски.</w:t>
        <w:tab/>
        <w:br/>
        <w:tab/>
        <w:t xml:space="preserve"> </w:t>
        <w:tab/>
        <w:br/>
        <w:tab/>
        <w:t xml:space="preserve">НЕ ДОПУСКА касационно обжалване на решение № 474/26.02.2018 г. /погрешно посочена дата 27.02.2018 г./ на Софийски апелативен съд, гражданско отделение, 10 състав по гр. д. № 3344/2017 г. в останалата му обжалвана част - в частта, с която е потвърдено решението на Софийски градски съд, отхвърлящо иска на Ц. А. Н. по чл. 226 ал. 1 КЗ отм. срещу ЗК „Л. И“ АД за разликата от присъдения до предявения размер със съответните разноски.</w:t>
        <w:tab/>
        <w:br/>
        <w:tab/>
        <w:t xml:space="preserve"> </w:t>
        <w:tab/>
        <w:br/>
        <w:tab/>
        <w:t xml:space="preserve">Делото да се докладва на председателя на Първо отделение на ТК на ВКС за насрочване в открито съдебно заседание с призоваване на страните К. Р. М. и Застрахователна компания „Л. И“ АД.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