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№119/18.03.2019 по гр. д. №731/2019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119</w:t>
        <w:tab/>
        <w:br/>
        <w:tab/>
        <w:t xml:space="preserve"> </w:t>
        <w:tab/>
        <w:br/>
        <w:tab/>
        <w:t xml:space="preserve">гр. София, 18 март 2019 г.</w:t>
        <w:tab/>
        <w:br/>
        <w:tab/>
        <w:t xml:space="preserve"> </w:t>
        <w:tab/>
        <w:br/>
        <w:tab/>
        <w:t xml:space="preserve">ВЪРХОВНИЯТ КАСАЦИОНЕН СЪД, Четвърто гражданско отделение, в закрито заседание на четиринадесети март през две хиляди и деветнадесета година, в състав:</w:t>
        <w:tab/>
        <w:br/>
        <w:tab/>
        <w:t xml:space="preserve"> </w:t>
        <w:tab/>
        <w:br/>
        <w:tab/>
        <w:t xml:space="preserve"> ПРЕДСЕДАТЕЛ: СВЕТЛА ЦАЧЕВА</w:t>
        <w:tab/>
        <w:br/>
        <w:tab/>
        <w:t xml:space="preserve"> </w:t>
        <w:tab/>
        <w:br/>
        <w:tab/>
        <w:t xml:space="preserve"> ЧЛЕНОВЕ: АЛБЕНА БОНЕВА</w:t>
        <w:tab/>
        <w:br/>
        <w:tab/>
        <w:t xml:space="preserve"> </w:t>
        <w:tab/>
        <w:br/>
        <w:tab/>
        <w:t xml:space="preserve"> БОЯН ЦОНЕВ </w:t>
        <w:tab/>
        <w:br/>
        <w:tab/>
        <w:t xml:space="preserve"> </w:t>
        <w:tab/>
        <w:br/>
        <w:tab/>
        <w:t xml:space="preserve">като разгледа, докладваното от съдия Б. Ц, гр. дело № 731 по описа за 2019 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307, ал. 1 от ГПК. </w:t>
        <w:tab/>
        <w:br/>
        <w:tab/>
        <w:t xml:space="preserve"> </w:t>
        <w:tab/>
        <w:br/>
        <w:tab/>
        <w:t xml:space="preserve">Образувано е по молба с вх. № 12318/30.11.2018 г., уточнявана с молба с вх. № 12865/14.12.2018 г., подадени от „Сияна-62“ ООД за отмяна на влязлото в сила решение № 30/30.05.2018 г. по възз. търг. дело № 41/2018 г. на Търговищкия окръжен съд, с което, като е потвърдено решение № 84/23.02.2018 г. по гр. дело № 1478/2017 г. на Търговищкия районен съд, са отхвърлени, предявените по реда на чл. 422, ал. 1, във вр. с чл. 415, ал. 1 от ГПК от молителя срещу Л. М. Х. и М. М. Х., установителни искове за съществуване на вземания по договор за строителство от 26.05.2015 г., както следва: за сумата 759.55 лв. по фактура № 29/14.06.2017 г., за сумата 977.80 лв. по фактура № 30/14.06.2017 г., за сумата 173 лв. по фактура № 5/07.07.2015 г. и за сумата 2 285 лв. по фактура № 7/13.08.2015 г.; в тежест на молителя са възложени разноските по делото. </w:t>
        <w:tab/>
        <w:br/>
        <w:tab/>
        <w:t xml:space="preserve"> </w:t>
        <w:tab/>
        <w:br/>
        <w:tab/>
        <w:t xml:space="preserve">Ответниците по молбата за отмяна Л. М. Х. и М. М. Х. в отговора си излагат съображения за недопустимост и за неоснователност на молбата. </w:t>
        <w:tab/>
        <w:br/>
        <w:tab/>
        <w:t xml:space="preserve"> </w:t>
        <w:tab/>
        <w:br/>
        <w:tab/>
        <w:t xml:space="preserve">Върховният касационен съд, състав на Четвърто гражданско отделение, при извършената служебна проверка намира молбата за отмяна за процесуално недопустима.</w:t>
        <w:tab/>
        <w:br/>
        <w:tab/>
        <w:t xml:space="preserve"> </w:t>
        <w:tab/>
        <w:br/>
        <w:tab/>
        <w:t xml:space="preserve">Отмяната по реда гл. ХХІV (чл. 303 – чл. 309) от ГПК съставлява самостоятелно извънинстанционно производство, което е средство за защита срещу влезли в сила съдебни решения, които не съответстват на действителното правно положение, като несъответствието се дължи на изрично и изчерпателно посочените в чл. 303, ал. 1 и чл. 304 от ГПК причини – основания за отмяна. Съгласно изричната разпоредба на чл. 306, ал. 1 от ГПК, молбата за отмяна трябва да съдържа точно и мотивирано изложение на основанията за отмяна. Съгласно т. 10 от тълкувателно решение (ТР) № 7/31.07.2017 г. на ОСГТК на ВКС, молба за отмяна, която не съдържа конкретни и надлежни твърдения за наличие на някое от основанията по смисъла на чл. 303, ал. 1 и чл. 304 от ГПК, е недопустима, като ВКС се произнася с определение, с което я оставя без разглеждане. В мотивите към тази точка от тълкувателното решение е разяснено и следното: Основанията за отмяна по чл. 303, ал. 1 от ГПК представляват определени фактически твърдения на молителя, които според отделните хипотези на закона обосновават неправилност на влязлото в сила решение. Наличието на точно и мотивирано изложение от страната на посочените основания, на които ВКС може да даде правна квалификация по чл. 303 и чл. 304 от ГПК, представлява изпълнение на изискването на чл. 306, ал. 1 от ГПК за редовност на молбата за отмяна. Молбата за отмяна няма да отговаря на изискването за редовност, когато молителят е релевирал доводи, които съставляват касационни оплаквания за допуснати от съответния съд процесуални нарушения и неправилно приложение на материалния закон, които не са обхванати от хипотезите на чл. 303, ал. 1 от ГПК.</w:t>
        <w:tab/>
        <w:br/>
        <w:tab/>
        <w:t xml:space="preserve"> </w:t>
        <w:tab/>
        <w:br/>
        <w:tab/>
        <w:t xml:space="preserve">В случая молбата с вх. № 12318/30.11.2018 г. не отговаря на посочените изисквания на чл. 306, ал. 1 от ГПК. В нея молителят изразява несъгласие с влязлото в сила решение, чиято отмяна иска, като излага подробни съображения за основателност на отхвърлените му искове. Въпреки изрично дадените му с разпореждането на администриращия първоинстанционен съд от 30.11.2018 г., указания за привеждане на молбата за отмяна в съответствие с изисквания чл. 306, ал. 1 от ГПК, молителят не ги е изпълнил, тъй като и уточнителната му молба с вх. № 12865/14.12.2018 г. не съдържа точно и мотивирано изложение на което и да било от основанията по чл. 303, ал. 1 от ГПК за отмяна на влязлото в сила съдебно решение. В молбата-уточнение са наведени касационни оплаквания за неправилност на влязлото в сила решение, поради нарушение на материалния и процесуалния закон и необоснованост, които не попадат в хипотезите на никое от основанията за отмяна по чл. 303, ал. 1 от ГПК. </w:t>
        <w:tab/>
        <w:br/>
        <w:tab/>
        <w:t xml:space="preserve"> </w:t>
        <w:tab/>
        <w:br/>
        <w:tab/>
        <w:t xml:space="preserve">При това положение, съгласно разпоредбата на чл. 306, ал. 2 от ГПК, подадената молба за отмяна, като процесуално недопустима следва да се остави без разглеждане, а производството по делото – да се прекрати. </w:t>
        <w:tab/>
        <w:br/>
        <w:tab/>
        <w:t xml:space="preserve"> </w:t>
        <w:tab/>
        <w:br/>
        <w:tab/>
        <w:t xml:space="preserve">Мотивиран от гореизложеното, Върховният касационен съд, състав на Четвърто гражданско отделение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ОСТАВЯ БЕЗ РАЗГЛЕЖДАНЕ, подадената „Сияна-62“ ООД, молба с вх. № 12318/30.11.2018 г., уточнявана с молба с вх. № 12865/14.12.2018 г., за отмяна на влязлото в сила решение № 30/30.05.2018 г. по възз. търг. дело № 41/2018 г. на Търговищкия окръжен съд, с което е потвърдено решение № 84/23.02.2018 г. по гр. дело № 1478/2017 г. на Търговищкия районен съд; като ПРЕКРАТЯВА производството по гр. дело № 731/2019 г. по описа на Върховния касационен съд, Четвърто гражданско отделение</w:t>
        <w:tab/>
        <w:br/>
        <w:tab/>
        <w:t xml:space="preserve"> </w:t>
        <w:tab/>
        <w:br/>
        <w:tab/>
        <w:t xml:space="preserve">Определението подлежи на обжалване с частна жалба пред друг състав на Върховния касационен съд в едноседмичен срок от съобщаването му с връчване и на препис от него. 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