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№48/11.02.2016 по гр. д. №2590/2015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48 </w:t>
        <w:tab/>
        <w:br/>
        <w:tab/>
        <w:t xml:space="preserve"> </w:t>
        <w:tab/>
        <w:br/>
        <w:tab/>
        <w:t xml:space="preserve">София, 11. февруари 2016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 в закрито заседание на десети февруари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Борислав Белазелков</w:t>
        <w:tab/>
        <w:br/>
        <w:tab/>
        <w:t xml:space="preserve"> </w:t>
        <w:tab/>
        <w:br/>
        <w:tab/>
        <w:t xml:space="preserve"> ЧЛЕНОВЕ: Борис Илиев</w:t>
        <w:tab/>
        <w:br/>
        <w:tab/>
        <w:t xml:space="preserve"> </w:t>
        <w:tab/>
        <w:br/>
        <w:tab/>
        <w:t xml:space="preserve"> Димитър Димитров</w:t>
        <w:tab/>
        <w:br/>
        <w:tab/>
        <w:t xml:space="preserve"> </w:t>
        <w:tab/>
        <w:br/>
        <w:tab/>
        <w:t xml:space="preserve">като разгледа докладваното от съдията Б. Белазелков гр. д. № 2590 по описа за 2015 година, за да се произнесе,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248 ГПК.</w:t>
        <w:tab/>
        <w:br/>
        <w:tab/>
        <w:t xml:space="preserve"> </w:t>
        <w:tab/>
        <w:br/>
        <w:tab/>
        <w:t xml:space="preserve">Молителят Д. Ж. Ж. иска да бъде допълнено решение № 392/04.01.2016 по настоящото дело в частта за разноските, тъй като същите са поискани своевременно, представен е списък на разноските и съдът е уважил предявените искове.</w:t>
        <w:tab/>
        <w:br/>
        <w:tab/>
        <w:t xml:space="preserve"> </w:t>
        <w:tab/>
        <w:br/>
        <w:tab/>
        <w:t xml:space="preserve">Ответникът по молбата П. на Р. Б. не взема становище.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като констатира, че с решение № 392/04.01.2016 по настоящото дело предявените искове за сумата 50.000 лева със законни лихви са уважени до размера на 2.000 лева със законните лихви, ищецът е направил разноски за 5.475 лева за всички инстанции, а ответникът не претендира разноски; намира, че на молителя по съразмерност се дължат разноски за всички инстанции в размер на 219, 00 лева.</w:t>
        <w:tab/>
        <w:br/>
        <w:tab/>
        <w:t xml:space="preserve"> </w:t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ДОПЪЛВА решение № 392/04.01.2016 по настоящото дело в частта за разноските, като</w:t>
        <w:tab/>
        <w:br/>
        <w:tab/>
        <w:t xml:space="preserve"> </w:t>
        <w:tab/>
        <w:br/>
        <w:tab/>
        <w:t xml:space="preserve">ОСЪЖДА П. на Р. Б. да заплати на Д. Ж. Ж. от С. сумата 219, 00 лева разноски по делото.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