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№47/10.02.2016 по гр. д. №4448/2015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47</w:t>
        <w:tab/>
        <w:br/>
        <w:tab/>
        <w:t xml:space="preserve"> </w:t>
        <w:tab/>
        <w:br/>
        <w:tab/>
        <w:t xml:space="preserve"> София, 10.02.2016г.</w:t>
        <w:tab/>
        <w:br/>
        <w:tab/>
        <w:t xml:space="preserve"> </w:t>
        <w:tab/>
        <w:br/>
        <w:tab/>
        <w:t xml:space="preserve"> Върховният касационен съд на Република България,ГК,ІV г. о.,в закрито заседание на девети февруари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> </w:t>
        <w:tab/>
        <w:br/>
        <w:tab/>
        <w:t xml:space="preserve">изслуша докладваното от съдията Бояджиева гр. дело № 4448 по описа за 2015 година и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ал. 1 ГПК.</w:t>
        <w:tab/>
        <w:br/>
        <w:tab/>
        <w:t xml:space="preserve"> </w:t>
        <w:tab/>
        <w:br/>
        <w:tab/>
        <w:t xml:space="preserve"> Образувано е по молба на К. на частните съдебни изпълнители за допълване на решение № 474 от 12.01.16г.,постановено по гр. дело № 4448/15г. на ВКС,ІV г. о. в частта за разноските.</w:t>
        <w:tab/>
        <w:br/>
        <w:tab/>
        <w:t xml:space="preserve"> </w:t>
        <w:tab/>
        <w:br/>
        <w:tab/>
        <w:t xml:space="preserve"> Ответникът в производството ЧСИ В. А. не заявява становище.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като прецени данните по делото приема следното:</w:t>
        <w:tab/>
        <w:br/>
        <w:tab/>
        <w:t xml:space="preserve"> </w:t>
        <w:tab/>
        <w:br/>
        <w:tab/>
        <w:t xml:space="preserve"> С решение № 474 от 12.01.16г. състав на ІV г. о.на ВКС е оставил в сила решението от 5.06.15г. на Дисциплинарната комисия при К. на частните съдебни изпълнители, постановено по дисц. дело № 73/14г.,с което е наложено дисциплинарно наказание на ЧСИ В. А.,рег.№ 827.</w:t>
        <w:tab/>
        <w:br/>
        <w:tab/>
        <w:t xml:space="preserve"> </w:t>
        <w:tab/>
        <w:br/>
        <w:tab/>
        <w:t xml:space="preserve"> Настоящият съдебен състав, като взе предвид изхода на производството по чл. 73 от ЗЧСИ и че е пропуснал да се произнесе по разноските, направени от ответника по жалбата и своевременно поискани в писмения отговор, на основание чл. 78 ал. 3 ГПК намира, че следва да осъди жалбоподателят да му заплати сумата 300 лв, представляваща юрисконсултско възнаграждение за настоящата инстанция, определено съгласно чл. 7 ал. 1 т. 4 от Наредбата за минималните размери на адвокатските възнаграждения.</w:t>
        <w:tab/>
        <w:br/>
        <w:tab/>
        <w:t xml:space="preserve"> </w:t>
        <w:tab/>
        <w:br/>
        <w:tab/>
        <w:t xml:space="preserve"> Предвид на горното,ВЪРХОВНИЯТ КАСАЦИОНЕН СЪД,ІV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ОСЪЖДА В. А. А.,с адрес: [населено място], [улица] ет. 1 офис 1/2 да заплати на К. на частните съдебни изпълнители [населено място], [улица] ет./../ сумата 300 лв /триста/ разноски, представляващи юрисконсултско възнаграждение.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