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№7474/11.07.2007 по адм. д. №8359/2006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Лесотехническият университет - София е обжалвал решението по точка 2 от протокол №25 на заседанието на Акредитационния съвет на Националната агенция за оценяване и акредитация, проведено на 6.07.2006 г., с което на висшето училище е била дадена институционална акредитация "добра" за срок от 6 години и са били направени задължителни препоръки. Поискана е била отмяната на решението поради нарушение на материалноправните разпоредби.</w:t>
        <w:tab/>
        <w:br/>
        <w:tab/>
        <w:t xml:space="preserve">Акредитационния съвет на Националната агенция за оценяване и акредитация е поискал отхвърлянето на жалбата.</w:t>
        <w:tab/>
        <w:br/>
        <w:tab/>
        <w:t xml:space="preserve">Върховният административен съд, като провери законосъобразността на административния акт, намира, че жалбата е неоснователна.</w:t>
        <w:tab/>
        <w:br/>
        <w:tab/>
        <w:t xml:space="preserve">Със заявление №4807/13.09.2004 г. до председателя на Акредитационния съвет на Националната агенция за оценяване и акредитация, ректорът на Лесотехническия университет-София поискал да бъде открита процедура за институционална акредитация на висшето учебно заведение.</w:t>
        <w:tab/>
        <w:br/>
        <w:tab/>
        <w:t xml:space="preserve">На заседание на 30.09.2004 г. Акредитационния съвет на Националната агенция по оценяване и акредитация приел решение, с което регистрирал и приел искането за институционална акредитация на Лесотехническия университет.</w:t>
        <w:tab/>
        <w:br/>
        <w:tab/>
        <w:t xml:space="preserve">На заседание на 10.03.2005 г. Акредитационният съвет на Националната агенция по оценяване и акредитация приел критерии за институционална и програмна акредитация и на процедури за институционална акредитация и документация по изпълнението им. Приетите критерии за институционална и за програмна акредитация били утвърдени със заповед №22/11.03.2005 г. на председателя на Акредитационният съвет на Националната агенция по оценяване и акредитация.</w:t>
        <w:tab/>
        <w:br/>
        <w:tab/>
        <w:t xml:space="preserve">Със заявление вх.№3395/4.07.2005 г. ректорът на Лесотехническия университет-София внесъл за разглеждане доклад-самооценка, доклад за изпълнение на задължителните препоръки по предходната процедура, препис-извлечение от протокола на заседанието на Академичния съвет за приемане на докладите, становище на Министерството на образованието и науката, копие от правилника на висшето училище, копие от справочника за кандидат-студенти, решение №526 от 3 юни 2005 г. на Министерския съвет за утвърждаване на броя на приеманите за обучение студенти и докторанти.</w:t>
        <w:tab/>
        <w:br/>
        <w:tab/>
        <w:t xml:space="preserve">На заседание на 1.09.2005 г. Акредитационният съвет приел правила за провеждане на процедурата за гласуване при институционална акредитация.</w:t>
        <w:tab/>
        <w:br/>
        <w:tab/>
        <w:t xml:space="preserve">На 6.10.2005 г. Акредитационният съвет приел решение, с което одобрил състава на експертната група, която да извърши преглед на основните дейности, развивани в Лесотехническия университет-София с оглед институционалната му акредитация. Експертната група изготвила доклад до Постоянната комисия по аграрни науки и ветеринарна медицина със заключението, че Лесотехническият университет по своята структура, наличие на достатъчно и качествен преподавателски състав, добре поддържана и оборудвана материална база дава възможност за провеждане на обучението в двете образователни-квалификационни степени и за научни изследвания и отговаря на изискванията на чл. 79, ал. 2 от Закона за висшето образование и критериите, одобрения от националната агенция.</w:t>
        <w:tab/>
        <w:br/>
        <w:tab/>
        <w:t xml:space="preserve">На 22.06.2006 г. постоянната комисия по аграрни науки и ветеринарна медицина изготвила доклад до Акредитационния съвет, който съдържал оценките на комисията за изпълнението на одобрените критерии за акредитация и предложение за предоставяне на институционална акредитация на Лесотехническия университет за 6 години на основание получената много добра оценка.</w:t>
        <w:tab/>
        <w:br/>
        <w:tab/>
        <w:t xml:space="preserve">На заседание на 6.07.2006 г., в състав от 9 членове, Акредитационния съвет на Националната агенция по оценяване и акредитация изслушал и обсъдил доклада на постоянната комисия. След прекратяване на обсъждането, членовете на съвета гласували оценки по критериите за институционална акредитация по четирибална система, включваща словесните оценки " много добра", "добра", "задоволителна" и "незадоволителна". След обобщаване на резултатите от гласуването в съответствие с правилата за провеждане на процедура за гласуване при институционална акредитация на висше училище, Акредитационният съвет приел решение, с което, на основание обща оценка по критериите, на висшето училище, на Лесотехническия университет - София била дадена институционална акредитация " добра " за срок от 6 години и били направени задължителни препоръки.</w:t>
        <w:tab/>
        <w:br/>
        <w:tab/>
        <w:t xml:space="preserve">Решението е било прието от компетентния административен орган по чл. 36, ал. 1 от Правилника за дейността на Националната агенция по акредитация във връзка с чл. 76, ал. 1 от Закона за висшето образование, действал в законен състав и с необходимото мнозинство. Спазени са били производствените правила по чл. 81 - чл. 83 от Закона за висшето образование и чл. 25 - чл. 36 от Правилника за дейността на Националната агенция за оценяване и акредитация, както и одобрените от Акредитационния съвет правила за провеждане на процедурата за гласуване при институционалната акредитация на висши училища. Присъдената от Акредитационния съвет степен на институционална акредитация добра съответства на резултата, отразен в сумарния фиш на оценките на членовете на съвета- "добра " 4, 49.</w:t>
        <w:tab/>
        <w:br/>
        <w:tab/>
        <w:t xml:space="preserve">Акредитационният съвет не е допуснал нарушение като не е възприел оценката много добра, поставена на висшето училище от постоянната комисия. В случаите, когото процедурата по акредитация се провежда от Акредитационния съвет, постоянната комисия действа помощен орган, чиято оценка не е обвързваща за произнасянето на съвета. Акредитационният съвет приема решение въз основа на констатациите в доклада на постоянната комисия, но прави самостоятелна оценка на изпълнението на обявените критерии. Акредитацията е признаване от Националната агенция за оценяване и акредитация на правото на висшите училища да дават висше образование по образователно-квалификационни степени в определени области, професионални направления и по специалностите от регулираните професии чрез оценяване качеството на учебната, научната и друга дейност, съответстваща на спецификата на висшето училище.</w:t>
        <w:tab/>
        <w:br/>
        <w:tab/>
        <w:t xml:space="preserve">Съгласно чл. 77, ал. 1 и 2 от Закона за висшето образование институционалната акредитация се основава на преценката на начина, по който висшето училище осъществява своята мисия и цели като организация, и ефективността, с която висшето училище контролира, поддържа и повишава качеството на обучението в предлаганите области на висшето образование и професионални направления. Оценяването при институционалната акредитация е насочено към проверка на ефективността на: вътрешната система за оценяване и поддържане качеството на образованието; процедурите за одобряване, наблюдение и обновяване на учебните планове и програми; процедурите за предприемане на действия във връзка и по повод на резултатите от програмната акредитация, както и от други външни независими проверки; цялостното ръководство и контрол на процесите на оценяване във висшето училище; управлението на системата за натрупване и трансфер на кредити; управлението на сътрудничеството с други висши училища и организации; поддръжката, управлението и развитието на материалната база на висшето училище; научноизследователската и художествено-творческата дейност на академичния състав и участието на обучаваните в тази дейност.</w:t>
        <w:tab/>
        <w:br/>
        <w:tab/>
        <w:t xml:space="preserve">Не може да се сподели оплакването, че в дадените задължителни препоръки се засягат въпроси от областта на програмната акредитация, както е очертана в разпоредбата на 78, ал. 3 от Закона за висшето образувание. Указанията на Акредитационния съвет имат отношение към организацията на обучението във висшето училище, предмет на институционалната акредитация, а не към неговото качество, което се обсъжда при програмна акредитация.</w:t>
        <w:tab/>
        <w:br/>
        <w:tab/>
        <w:t xml:space="preserve">Поради това съдът намира, че обжалваният административен акт съответства на закона и подадената срещу него жалба следва да се отхвърли.</w:t>
        <w:tab/>
        <w:br/>
        <w:tab/>
        <w:t xml:space="preserve">По изложените съображения и на основание чл. 172, ал. 2 АПК Върховният административен съд РЕШИ:</w:t>
        <w:tab/>
        <w:br/>
        <w:tab/>
        <w:t xml:space="preserve">ОТХВЪРЛЯ жалбата на Лесотехническия университет - София срещу решението по точка 2 от протокол №25 на заседанието на Акредитационния съвет на Националната агенция за оценяване и акредитация, проведено на 6.07.2006 г., с което на висшето училище е била дадена институционална акредитация "добра" за срок от 6 години и са били направени задължителни препоръки.</w:t>
        <w:tab/>
        <w:br/>
        <w:tab/>
        <w:t xml:space="preserve">Решението може да се обжалва в 14- дневен срок от съобщението до страните пред петчленен състав на Върховния административен съд. Вярно с оригинала, ПРЕДСЕДАТЕЛ: /п/ Ж. П. секретар: ЧЛЕНОВЕ: /п/ В. А./п/ Т. В. Ж.П.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