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№6038/22.12.2021 по гр. д. №2554/2021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60380</w:t>
        <w:tab/>
        <w:br/>
        <w:tab/>
        <w:t xml:space="preserve"/>
        <w:tab/>
        <w:br/>
        <w:tab/>
        <w:t xml:space="preserve"> София 22.12.2021 г.</w:t>
        <w:tab/>
        <w:br/>
        <w:tab/>
        <w:t xml:space="preserve"/>
        <w:tab/>
        <w:br/>
        <w:tab/>
        <w:t xml:space="preserve"> Върховният касационен съд на Р. Б,ГК,Трето г. о.,в закрито заседание на двадесети декември през две хиляди и двадесет и първа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 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съдията Бояджиева гр. дело № 2554 по описа за 2021 година и за да се произнесе, взе предвид следното:</w:t>
        <w:tab/>
        <w:br/>
        <w:tab/>
        <w:t xml:space="preserve"/>
        <w:tab/>
        <w:br/>
        <w:tab/>
        <w:t xml:space="preserve"> Постъпила е молба от адв.В. А., пълномощник на С. Ф. Т., Е. М. А. и Г. М. А. за освобождаване на внесената по сметка на ВКС сума в размер на 306 916.68 лв лв като обезпечение за спиране на изпълнението на въззивното решение.По делото е приложено платежно нареждане от 1.04.21г.,удостоверяващо внасянето на сумата от 306 916.68 лв, както и са представени копия от молби до ЧСИ Д. П. –Я.,рег.№ 711, с район на действие Окръжен съд Варна, за образуване на изпълнителни дела по приложените 3 бр. изпълнителни листове.</w:t>
        <w:tab/>
        <w:br/>
        <w:tab/>
        <w:t xml:space="preserve"/>
        <w:tab/>
        <w:br/>
        <w:tab/>
        <w:t xml:space="preserve"> С определение № 126, постановено на 5.04.21г., Върховният касационен съд, състав на ІV г. о.на основание чл. 282 ал. 2 т. 1 ГПК е спрял изпълнението на въззивно решение № 260009 от 5.02.21г. по гр. дело № 402/20г. на Апелативен съд – Варна.</w:t>
        <w:tab/>
        <w:br/>
        <w:tab/>
        <w:t xml:space="preserve"/>
        <w:tab/>
        <w:br/>
        <w:tab/>
        <w:t xml:space="preserve"> С определение № 60894 от 15.12.2021г. по гр. дело № 2554/21г.Върховният касационен съд, състав на Трето г. о. не е допуснал касационно обжалване на въззивното решение.</w:t>
        <w:tab/>
        <w:br/>
        <w:tab/>
        <w:t xml:space="preserve"/>
        <w:tab/>
        <w:br/>
        <w:tab/>
        <w:t xml:space="preserve"> При тези данни по делото молбата за освобождаване на внесената като обезпечение сума в размер на 306 916.68 лв, за да се използва за изпълнение на решението, е основателна, поради което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ОСВОБОЖДАВА внесената по банкова сметка на Върховен касационен съд в Българска народна банка на 1.04.21г. сума в размер на 306916.68 лв.</w:t>
        <w:tab/>
        <w:br/>
        <w:tab/>
        <w:t xml:space="preserve"/>
        <w:tab/>
        <w:br/>
        <w:tab/>
        <w:t xml:space="preserve"> ДА СЕ ПРЕВЕДЕ сумата 306 916.68 лв по сметката на ЧСИ Д. П. Я.,рег.№ 711, с район на действие ОС Варна, пред която са образувани изп. дела № 91, 92 и 93 от 2021 г.,а именно: - IBAN: BG34 UNCR 7000 1520 1276 83,BIC: UNCRBGSF,с титуляр Д. З. П. – Я..</w:t>
        <w:tab/>
        <w:br/>
        <w:tab/>
        <w:t xml:space="preserve"/>
        <w:tab/>
        <w:br/>
        <w:tab/>
        <w:t xml:space="preserve"> Препис от определението да се изпрати в счетоводството на ВКС за изпълнение.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