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№4189/26.04.2007 по адм. д. №1618/2007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образувано по касационна жалба на С. Г. Ф. от гр. Б. против решение № ІІІ-334 от 05.01.2007 г. по адм. дело № 957 по описа за 2006 г. на Бургаския окръжен съд, с което е отхвърлена жалбата му против отказа на Директора на РУ „СО” Бургас, обективиран в писмо изх. № 94С-3419-1 от 14.08.2006 г., да отмени разпореждане № 2702080468 / 03.07. 2000 г.</w:t>
        <w:tab/>
        <w:br/>
        <w:tab/>
        <w:t xml:space="preserve">Като касационни основания за отмяна са посочени нарушения на чл. 37, ал. 2 от ЗАП (чл. 149, ал. 5 от АПК), чл. 41, ал. 3 и 4 от ЗАП (чл. 117, ал. 2 от КСО), чл. 42 от ЗАП (чл. 173 от АПК) във вр. с чл. 117, ал. 5 и чл. 118, ал. 2 от КСО, чл. 70, ал. 2 от КСО във вр. с § 7, ал. 1 и 2 от ПЗР на КСО.</w:t>
        <w:tab/>
        <w:br/>
        <w:tab/>
        <w:t xml:space="preserve">О. Р. управление "Социално осигуряване" - Бургас не е взел становище.</w:t>
        <w:tab/>
        <w:br/>
        <w:tab/>
        <w:t xml:space="preserve">Представителят на Върховната административна прокуратура е изразил становище за законосъобразност на обжалваното решение.</w:t>
        <w:tab/>
        <w:br/>
        <w:tab/>
        <w:t xml:space="preserve">Касационната жалба е процесуално допустима, но разгледана по същество, е НЕОСНОВАТЕЛНА.</w:t>
        <w:tab/>
        <w:br/>
        <w:tab/>
        <w:t xml:space="preserve">Производството пред Бургаския окръжен е образувано по жалба на С. Г. Ф. от гр. Б. против писмо изх. № 94С-3419-1 от 14.08.2006 г., с което Директорът на РУ "Социално осигуряване", гр. Б., е оставил без уважение жалбата му за поправка на явна фактическа грешка в разпореждане № 2702080468 / 03.07. 2000 г. и преизчисляване на личната пенсия за осигурителен стаж и възраст при използване на средномесечния осигурителен доход за страната за 1996 година.</w:t>
        <w:tab/>
        <w:br/>
        <w:tab/>
        <w:t xml:space="preserve">След като е подложил на обсъждане събраните по делото доказателства, окръжният съд обосновано е приел, че не е налице основание за изменение на разпореждане № 2702080468/03.07.2000 г. на ръководителя на пенсионното осигуряване, с което личната пенсия за осигурителен стаж и възраст на жалбоподателя Филипов е преизчислена на основание § 7 от ПЗР на КСО при използван средномесечен осигурителен доход за страната за предходната 1999 година съгласно чл. 70, ал. 2 от КСО (ДВ, бр. 110 от 1999 г.). Писмото на Директора на РУ „Социално осигуряване”, гр. Б., с което искането за поправка на явна фактическа грешка е оставено без уважение, по своята същност представлява законосъобразен акт по чл. 117, ал. 3 от КСО и подадената против него жалба следва да бъде отхвърлена като неоснователна.</w:t>
        <w:tab/>
        <w:br/>
        <w:tab/>
        <w:t xml:space="preserve">Неоснователни са касационните доводи за нарушения на разпоредбите на чл. 37, ал. 2 от Закона за административното производство (чл. 149, ал. 5 от Административно-процесуалния кодекс), които не ограничават със срок подаването на жалба за обявяване нищожността на административния акт. Атакуваните административни актове на РУ „Социално осигуряване”, гр. Б., са издадени от компетентни органи по материя, място и степен и не са нищожни. При липса на данни за съобщаване на разпореждане № 2702080468 / 03.07. 2000 г., издадено от ръководителя на пенсионното осигуряване, подадената жалба по чл. 117, ал. 2 от Кодекса за социално осигуряване се счита за процесуално допустима. С писмо изх. № 94С-3419-1 от 14.08.2006 г. Директорът на РУ „Социално осигуряване”, гр. Б., неправилно е приел жалбата за просрочена, но независимо от това е обсъдил всички искания на жалбоподателя и се е произнесъл по същество. Административният ред за обжалване е изчерпан и с постановеното съдебно решение спорът също е разгледан и решен по същество. Окръжният съд е изпълнил задълженията си по чл. 41, ал. 3 и 4 от ЗАП (чл. 117, ал. 2 от КСО) – допуснал е всички представени доказателства и е назначил съдебно-икономическа експертиза, след което се е произнесъл по законосъобразността на административния акт.</w:t>
        <w:tab/>
        <w:br/>
        <w:tab/>
        <w:t xml:space="preserve">Неоснователни са и касационните доводи за материалноправни нарушения по чл. 70, ал. 2 от Кодекса за социално осигуряване във вр. с § 7, ал. 1 и 2 от преходните и заключителни разпоредби на същия кодекс. Р.та на § 7, ал. 1 от ПЗР на КСО предвижда служебно преизчисляване на пенсиите, отпуснати до 31 декември 1999 г. включително, съгласно разпоредбите на кодекса, без да се променя индивидуалният коефициент. На основание ал. 2 преизчисляването се допуска, само ако е по-благоприятно за пенсионера. Пенсията за изслужено време и старост на касатора Филипов е била отпусната през 1987 г. на основание чл. 2 от Закона за пенсиите отм. и към 01.01.2000 г. нейният размер е възлизал на 111.00 лв. (разпореждане № 2702080468 от 02.07.1999 г.). При извършеното служебно преизчисляване по реда на КСО с разпореждане от 03.07.2000 г., считано от 01.01.2000 г., размерът на пенсията за изслужено време и старост е увеличен на 160 лв., което е по-благоприятно за пенсионера. Доходът, от който се изчислява пенсията, законосъобразно е определен по реда на чл. 70, ал. 2 от КСО, като изчисляването е извършено съобразно средномесечния осигурителен доход за страната за 1999 година. Претенцията на касатора Филипов за определяне на дохода, от който се изчислява пенсията, при съобразяване със средномесечния осигурителен доход за 1986 година, не намира законова опора. Съгласно точния текст на чл. 70, ал. 2 от КСО доходът, от който се изчислява пенсията, се определя при зачитане на средномесечния осигурителен доход за страната за предходната година, който се умножава по индивидуалния коефициент на лицето. Преизчисляването на пенсията по реда на § 7 от ПЗР на Кодекса за социално осигуряване се извършва с начална дата 01.01.2000 г. Предходна календарна година по отношение на 2000 година, през която е извършено преизчисляването, е 1999 година, а не 1986 година. Атакуваните административни актове са издадени при спазване на материалноправните изисквания за законо - съобразност и като е отхвърлил подадената жалба, Бургаският окръжен съд е постановил правилно решение.</w:t>
        <w:tab/>
        <w:br/>
        <w:tab/>
        <w:t xml:space="preserve">По изложените съображения не са налице касационни основания за отмяна и обжалваното съдебно решение следва да бъде оставено в сила.</w:t>
        <w:tab/>
        <w:br/>
        <w:tab/>
        <w:t xml:space="preserve">Водим от горното, Върховният административен съд, шесто отделение, РЕШИ: ОСТАВЯ В СИЛА</w:t>
        <w:tab/>
        <w:br/>
        <w:tab/>
        <w:t xml:space="preserve">решение № ІІІ-334 от 05.01.2007 г. по адм. дело № 957 по описа за 2006 г. на Бургаския окръжен съд. РЕШЕНИЕТО не подлежи на обжалване. Вярно с оригинала, ПРЕДСЕДАТЕЛ: /п/ И. Т. секретар: ЧЛЕНОВЕ: /п/ Н. М./п/ Р. П. Р.П.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