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№6730/16.05.2011 по адм. д. №1633/2011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209, АПК. Образувано е по касационна жалба подадена от адвокат Бранимир балачев от АК-Варна в качеството му на процесуален представител на С. Д. Д., заинтересована страна срещу решение</w:t>
        <w:tab/>
        <w:br/>
        <w:tab/>
        <w:t xml:space="preserve">№ 86/29.11.2010 год. на Административен съд-Силистра, постановено по адм. д..№184/2010 год. Изложени са твърдения за незаконосъобразност на решението - нарушение на материалния закон и необоснованост и се иска отменяването му и отхвърляне на искането на областния управител, протеста на прокурор от Окръжна прокуратура - Силистра и на жалбата на Р. И. Ч. от гр. С. срещу Решение № 1344 от 30.09.2010 год. на Общински съвет - Силистра, с което касаторката е избрана за омбудсман/обществен посредник/ на община С., за срок от четири години. Не се претендират разноски.</w:t>
        <w:tab/>
        <w:br/>
        <w:tab/>
        <w:t xml:space="preserve">Ответникът - Общински съвет Силистра не е взел становище по жалбата.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трето отделение намира касационната жалба за допустима като подадена в срок и от надлежна страна. Разгледана по същество е неоснователна.</w:t>
        <w:tab/>
        <w:br/>
        <w:tab/>
        <w:t xml:space="preserve">Първоинстанционното производство е образувано по жалба на Р. И. Ч. от гр. С., по искане на областния управител на област С. и по протест на прокурор от Окръжна прокуратура - Силистра за отменяване на решение № 1344 от 30.09.2010 година на Общински съвет - Силистра. С описаното решение, на основание чл. 21а, ал. 4 от ЗМСМА, чл. 10, ал. 3 и чл. 11, във вр. с §1 от ПЗР от Правилника за организацията и дейността на омбудсмана /обществения посредник/ на община С. и чл. 10, ал. 3 от Закона за омбудсмана /ЗО/ е избрана касаторката С. Д. Д. за омбудсман /обществен посредзник/ на община С., за срок от четири години. В проведения избор, общинският съвет е приел решение, с което е променил реда за провеждане на избора, а именно с Решение № 1340, колективният орган е приел процедурата по избор на омбудсман да бъде проведена с тайно гласуване, а с последващото си решение, в същото заседание, приел, че за избран се смята кандидатът, получил повече от 1/2 от гласувалите. За да обосновеи своето решение, общинският съвет е приложил разпоредбата на чл. 10, ал. 3 от Закона за омбудсмана по препращащата разпоредба на § 1 от ПЗР на Правилника и на това основание е постановил отмененото от съда решение № 1344/30.09.2010 год. за избор на касаторката за омбудсман на община С.. С обжалваното режение съдът е отменил решение</w:t>
        <w:tab/>
        <w:br/>
        <w:tab/>
        <w:t xml:space="preserve">Решение № 1340/ 30.09.2010 г. на ОС-Силистра, като е приел, че изборът е гласуван с по-малко от законово изискуемото се мнозинство от 2/3 от членовете на ОС, съгласно чл. 21а, ал. 4 от ЗМСМА и чл. 11 от Правилника за организацията и дейността на омбудсмана на община С..</w:t>
        <w:tab/>
        <w:br/>
        <w:tab/>
        <w:t xml:space="preserve">Установените по делото факти не се оспорват от касаторката, която в жалбата си навеждае довод, поддържан и пред първата инстанция, че приложима правна норма е тази на чл. 10, ал. 3 от Закона за омбудсмана. Моли за отменяване на съдебното решение.</w:t>
        <w:tab/>
        <w:br/>
        <w:tab/>
        <w:t xml:space="preserve">Жалбата е неоснователна. Разпоредбата на чл. 21, ал. 1 от ЗМСМА предоставя законова възможност общинския съвет да избира обществен посредник. В прерогативите на този орган, съгласно чл. 21а, ал. 3 от ЗМСМА е да издаде правилник, уреждащ организацията и дейността на обществения посредник. Законово установено с чл. 21а, ал. 4 от ЗМСМА е, че обществения посредник се избира и освобождава с мнозинство 2/3 от общия брой на общинските съветници. В изпълнение на това императивно правило е и приетата разпоредба на чл. 11 от Правилника на община С. за организацията и дейността на обществения посредник. В случая касаторката е избрана за обществен посредник с гласовете на 19 общински съветници от общият им брой от 33, което безспорно е по малко от законоустановеното мнозинство от 2/3 по чл. 21а, ал. 4 от ЗМСМА и чл. 11 от Правилника.</w:t>
        <w:tab/>
        <w:br/>
        <w:tab/>
        <w:t xml:space="preserve">Неоснователен е довода, че отмеменото решение на ОС е постановено в съответствие с чл. 10, ал. 3 от Закона за омбудсмана по препращащата разпоредба на § 1 от ПЗР на Правнилника и затова е законосъобразно.</w:t>
        <w:tab/>
        <w:br/>
        <w:tab/>
        <w:t xml:space="preserve">Доводът не може да бъде споделен защото обществените посредници не са част от административната система на националния будсман и закона за омбудсмана е неприложим за обществените посредници, още по-малко при императивно уредената с чл. 21а, ал. 4 от ЗМСМА материя за избора им с квалифицирано мнозинство.</w:t>
        <w:tab/>
        <w:br/>
        <w:tab/>
        <w:t xml:space="preserve">Не са налице касационни основания по чл. 209 от АПК за отмяна на обжалваното съдебно решение. Постановено е в съответствие с релевантните за правния спор факти, при спазени съдопроизводствени правила, с правилно приложен материалния закон и е обосновано. Следва да се остави в сила.</w:t>
        <w:tab/>
        <w:br/>
        <w:tab/>
        <w:t xml:space="preserve">Водим от изложеното, Върховният административен тъд, трето отделение. РЕШИ: ОСТАВЯ В СИЛА</w:t>
        <w:tab/>
        <w:br/>
        <w:tab/>
        <w:t xml:space="preserve">решение № 86/29.11.2010 г. на Административен съд-Силистра, постановено по адм. д..№184/2010 г.</w:t>
        <w:tab/>
        <w:br/>
        <w:tab/>
        <w:t xml:space="preserve">Решението е окончателно и не подлежи на обжалване. Вярно с оригинала, ПРЕДСЕДАТЕЛ: /п/ Н. У. секретар: ЧЛЕНОВЕ: /п/ Й. К./п/ П. Г. Й.К.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