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№1534/13.11.2019 по адм. д. №2748/2019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 по реда на глава дванадесета от Административнопроцесуалния кодекс /АПК/.</w:t>
        <w:tab/>
        <w:br/>
        <w:tab/>
        <w:t xml:space="preserve">Образувано е по касационна жалба от директора на Столична здравноосигурителна каса/СЗОК/ чрез процесуален представител срещу решение № 468 от 21.01.2019г. на Административен съд София град по адм. дело № 6713/2018г. С него се отменя писмена покана за възстановяване на суми получени без правно основание изх. № 29-02-72/4.06.2018г. на директора на СЗОК с която на основание чл. 76а, ал. 1 ЗЗО МБАЛ Сердика ЕООД е поканено да възстанови неоснователно получена сума в общ размер на 67970.31 лева.</w:t>
        <w:tab/>
        <w:br/>
        <w:tab/>
        <w:t xml:space="preserve">Поддържат се доводи за неправилност на решението вследствие необоснованост отм. енително основание по чл. 209, т. 3 АПК поради което се иска отмяната му.</w:t>
        <w:tab/>
        <w:br/>
        <w:tab/>
        <w:t xml:space="preserve">Ответникът, МБАЛ Сердика ЕООДчрез процесуален представител адвокат на представляващия дружеството взема становище за неоснователност на жалбата.</w:t>
        <w:tab/>
        <w:br/>
        <w:tab/>
        <w:t xml:space="preserve">Представителят на Върховна административна прокуратгура дава заключение за основателност на жалбата.</w:t>
        <w:tab/>
        <w:br/>
        <w:tab/>
        <w:t xml:space="preserve">Върховен административен съд шесто отедление намира касационната жалба за процесуално допустима като подадена в срока по чл. 211, ал. 1 АПК и разгледана по същество за неоснователна попследните съображения:</w:t>
        <w:tab/>
        <w:br/>
        <w:tab/>
        <w:t xml:space="preserve">Производството пред административния съд е образувано по жалба на МБАЛ Сердика ЕООД срещу цитираната писмена покана. С нея се разпорежда възстановяване на неоснователно получени суми в отчетени дейности по КП № 240/ст. 298/ над допустимата съгласно ДЛА на клиничната пътека по ИЗ на хоспитализирани лица.</w:t>
        <w:tab/>
        <w:br/>
        <w:tab/>
        <w:t xml:space="preserve">Съзраженията са били за незаконосъобразност на поканата с искане за отмяната й. Съдът е разгледал по същество жалбата която приел за основателна и отменил писмената покана. Констатирал нарушения на административнопроизводствените правила като основание по чл. 146 АПК за отмяна на административния акт. Изразява се в обхвата на разпоредената проверка назначена със заповед № РД-18-1321/9.10.2017г. в която се посочва изпълнението по договор № 22-3313/10.05.2017г. за оказване на БП по КП и № 22-6945/10.05.2017г. за оказване на БП по АМБ.ПР. а в писмената покана се посочва нарушения извършени по здоговори които не са посочени в заповедта. Нарушението приел за съществено и като самостоятелно основание за отмяна на обжалвания акт. На следващо място е прието, че акта е издаден в нарушение на материалния закон отм. енително основания по чл. 146 АПК, друго основание, наред с вече установеното за отмяна на акта като незаконосъобразен. При спорен въпрос за допустимия брой на извършените медицински дейности на годишна база и липсата на информация залечението на ЗОЛ е прието, че лечебното заведение не може да откаже лечение и същесвременно да носи да носи отговорността за заплащането натова лечение. Предвид изложеното е постановено решението. Решението е правилно.</w:t>
        <w:tab/>
        <w:br/>
        <w:tab/>
        <w:t xml:space="preserve">Възраженията в касационната жалба се свеждат до това, че обхвата на проверката посочен със заповед № РД18-1321/9.10.2017г. на директора на СЗОК - л. 148 от делото е и във връзка с § 11 от НРД за МД за 2017г., според който в случая на констатирани нарушения до 31.03.2017г. през периода на действие на предходния индивидуален договор с изпълнител на медицинска помощ се прилагат глобите и санкциите предвиждани за съответното нарушение по ЗЗО и решението от 29.03.2016г. на НС на НЗОК като се спазва процедурата за осъществяване на контрола по ЗЗО и този НРД. Така мотивирана заповедта не дава възможност обаче за проверка от назначената комисия по своя преценка. Комисията следва да има ясен и точен предмет на проверка и период във времето като гаранция за осъществяване на процесуалните права на проверявания изпълнител на болнична помощ. В настоящият случай проверяващият орган сам е преценил изпълнението на кой договор да проверява, като е проверил изпълнението по договор за който няма възлагане, което е нарушение на административно производствените правила. Позоваването в случая на разпоредбата на § 11 от ПЗР НРД за МД за 2017г. е само възможност за административния орган да извърши проверки по изпълнението на медицински дейности преди 2017г., но когато се позовава на нея органът следва да определи точно предмета на проверката. В случая позоваването е само формално без да се посочват периоди преди 31.03.2017г., поради което съдът правилно е приел, че има нарушение на административнопроизводствените правила като основание по чл. 146 АПК за отмяна на писмената покана.</w:t>
        <w:tab/>
        <w:br/>
        <w:tab/>
        <w:t xml:space="preserve">Налице и констатираното основание нарушение на материалния закон. От фактическа страна е установено, че има превишение на извършените медицински дейности на болничното лечение по КП № 240, но тези обстоятелства не са в ущърб на ЗОЛ, няма задължение и възможност за лечебното заведение да установи предходните процедури, а в случая се установява от експертиза, че извършените процедури в повече са били и наложителни, въпреки ограничението на годишна база.</w:t>
        <w:tab/>
        <w:br/>
        <w:tab/>
        <w:t xml:space="preserve">Предвид изложеното решението като правилно следва да бъде оставено в сила.</w:t>
        <w:tab/>
        <w:br/>
        <w:tab/>
        <w:t xml:space="preserve">При този изход на делото на ответника следва да се присъдят разноските в размер на 1500 лева за настоящата инстанция.</w:t>
        <w:tab/>
        <w:br/>
        <w:tab/>
        <w:t xml:space="preserve">Воден от горното и на основание чл. 2 21, ал. 2 пр. първо АПК Върховен административен съд, шесто отделениеРЕШИ: </w:t>
        <w:tab/>
        <w:br/>
        <w:tab/>
        <w:t xml:space="preserve">ОСТАВЯ В СИЛА решение 468 от 21.01.2019г. на Административен съд София град по адм. дело № 6713/2018г.</w:t>
        <w:tab/>
        <w:br/>
        <w:tab/>
        <w:t xml:space="preserve">ОСЪЖДА НЗОК да заплати в полза на МБАЛ Сердика ЕООД сумата от 1500/хиляда и петстотин/ лева, представляваща разноски, възнаграждение за един адвокат.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