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№148/14.05.2015 по търг. д. №3633/2014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дванадесети май през две хиляди и петнадесета година, в състав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/>
        <w:tab/>
        <w:br/>
        <w:tab/>
        <w:t xml:space="preserve">ЧЛЕНОВЕ: ТОТКА КАЛЧЕВА</w:t>
        <w:tab/>
        <w:br/>
        <w:tab/>
        <w:t xml:space="preserve"/>
        <w:tab/>
        <w:br/>
        <w:tab/>
        <w:t xml:space="preserve"> ВЕРОНИКА НИКОЛОВА</w:t>
        <w:tab/>
        <w:br/>
        <w:tab/>
        <w:t xml:space="preserve"> </w:t>
        <w:tab/>
        <w:br/>
        <w:tab/>
        <w:t xml:space="preserve">като изслуша докладваното от съдия Николова т. д. №3633 по описа за 2014г. и за да се произнесе, взе предвид следното:</w:t>
        <w:tab/>
        <w:br/>
        <w:tab/>
        <w:t xml:space="preserve"> </w:t>
        <w:tab/>
        <w:br/>
        <w:tab/>
        <w:t xml:space="preserve">Подадена е касационна жалба от Д. Д. К. срещу решение №1446 от 09.07.2014г. по гр. д.№369/2014г. на Софийски апелативен съд, в частта, с която е потвърдено решение №4261 от 23.10.2013г. по гр. д.№503/2011г. на Благоевградски окръжен съд, с което жалбоподателката е осъдена да заплати на [фирма], сумата от 33 748 лева, представляваща дължима сума по договор за заем от 02.09.2009г. и сумата от 6749, 60 лева неустойка по чл. 6 от договора за заем.</w:t>
        <w:tab/>
        <w:br/>
        <w:tab/>
        <w:t xml:space="preserve"> </w:t>
        <w:tab/>
        <w:br/>
        <w:tab/>
        <w:t xml:space="preserve">С молба от 30.03.2015г. жалбоподателката е направила искане за спиране на изпълнението на решението, както и за спиране на касационното производство поради образувано наказателно производство за извършено престъпление във връзка със съставянето на договора за заем като неистински документ. </w:t>
        <w:tab/>
        <w:br/>
        <w:tab/>
        <w:t xml:space="preserve"> </w:t>
        <w:tab/>
        <w:br/>
        <w:tab/>
        <w:t xml:space="preserve">С разпореждане от 01.04.2015г. по настоящото дело, на жалбопотелката е указано, че наличието на предпоставки за спирането на производството по касационната жалба, дори и да са налице такива, не би съставлявало основание за спиране на изпълнението на решението, но по искане на страната съдът може да спре изпълнението при условията на чл. 282, ал. 2 - 6 от ГПК.</w:t>
        <w:tab/>
        <w:br/>
        <w:tab/>
        <w:t xml:space="preserve"> </w:t>
        <w:tab/>
        <w:br/>
        <w:tab/>
        <w:t xml:space="preserve">С молба от 24.04.2015г. жалбопотелката е заявила, че претендира спиране на изпълнение като последица от спиране на производството по т. д. №3633/2014г. на ВКС, ТК, І т. о., на основание чл. 229 ал. 1 т. 4 от ГПК.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жалбоподателката, приема следното:</w:t>
        <w:tab/>
        <w:br/>
        <w:tab/>
        <w:t xml:space="preserve"> </w:t>
        <w:tab/>
        <w:br/>
        <w:tab/>
        <w:t xml:space="preserve">Не са налице основания за спиране на производството по т. д. №3633/2014г. на ВКС, ТК, І т. о., доколкото разпоредбата на чл. 229 от ГПК не намира приложение в касационното производство. Правилата за касационното производство са установени в Глава двадесет и втора на ГПК, без да е предвидено приложение на правилата за производството пред първа или въззивна инстанция. Отклонение от това правило е въведено само с разпоредбата на чл. 295 ал. 2 от ГПК, която предвижда, че когато отменя въззивното решение, след като делото вече е било върнато за повторно разглеждане, в този случай ВКС извършва необходимите съдопроизводствени действия, като се прилагат съответно правилата за въззивното производство. </w:t>
        <w:tab/>
        <w:br/>
        <w:tab/>
        <w:t xml:space="preserve"> </w:t>
        <w:tab/>
        <w:br/>
        <w:tab/>
        <w:t xml:space="preserve">Това налага извода, че основанията за спиране на исковото производство по чл. 229 от ГПК не се прилагат в производството пред касационната инстанция. Единствената предвидена възможност за спиране на касационното производство е в хипотезата на чл. 292 от ГПК, която в случая не е налице. </w:t>
        <w:tab/>
        <w:br/>
        <w:tab/>
        <w:t xml:space="preserve"> </w:t>
        <w:tab/>
        <w:br/>
        <w:tab/>
        <w:t xml:space="preserve">Поради това молбата на Д. Д. К. за спиране на производството по т. д. №3633/2014г. на ВКС, ТК, І т. о., на основание чл. 229 ал. 1 т. 4 от ГПК, следва да бъде оставена без уважение. Следва да бъде оставена без уважение и молбата за спиране на изпълнението на решение №1446 от 09.07.2014г. по гр. д.№369/2014г. на Софийски апелативен съд, доколкото не са налице предпоставките по чл. 282 от ГПК.</w:t>
        <w:tab/>
        <w:br/>
        <w:tab/>
        <w:t xml:space="preserve"> </w:t>
        <w:tab/>
        <w:br/>
        <w:tab/>
        <w:t xml:space="preserve"> Водим от горното, Върховен касационен съд, Търговска колегия, състав на Първо отделение,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молбата на</w:t>
        <w:tab/>
        <w:br/>
        <w:tab/>
        <w:t xml:space="preserve"/>
        <w:tab/>
        <w:br/>
        <w:tab/>
        <w:t xml:space="preserve">Д. Д. К. за спиране на производството по т. д. №3633/2014г. на ВКС, ТК, І т. о., на основание чл. 229 ал. 1 т. 4 от ГПК.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молбата на</w:t>
        <w:tab/>
        <w:br/>
        <w:tab/>
        <w:t xml:space="preserve"/>
        <w:tab/>
        <w:br/>
        <w:tab/>
        <w:t xml:space="preserve">Д. Д. К. за спиране на изпълнението на решение №1446 от 09.07.2014г. по гр. д.№369/2014г.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