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№1010/01.07.2019 по адм. д. №5340/2017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187 във връзка с чл. 193, ал. 7 от ЗСВ (ЗАКОН ЗА СЪДЕБНАТА ВЛАСТ) (ЗСВ). </w:t>
        <w:tab/>
        <w:br/>
        <w:tab/>
        <w:t xml:space="preserve">Образувано е по жалба на К.А, от [населено място] срещу мълчалив отказ на Съдийската колегия на Висшия съдебен съвет по нейно заявление (молба) вх. № ВСС – 2877 / 23.02.2017 г. за назначаване по чл. 193, ал. 6 от ЗСВ (ЗАКОН ЗА СЪДЕБНАТА ВЛАСТ) за съдия във Върховния административен съд и срещу решение по т. 1.3 от Протокол № 43 / 24.10.2017 г. на Съдийската колегия на Висшия съдебен съвет, с което е оставена без уважение молбата на жалбоподателката за назначаване на основание чл. 193, ал. 6 ЗСВ на длъжност съдия във Върховния административен съд, поради липса на освободена длъжност. Поддържат се оплаквания за незаконосъобразност на оспорените актове поради противоречие с материалноправни разпоредби и несъответствие с целта на закона – основания за отмяната им по чл. 146, т. 4 и т. 5 АПК. </w:t>
        <w:tab/>
        <w:br/>
        <w:tab/>
        <w:t xml:space="preserve">Ответникът по жалбата – Съдийска колегия на Висшия съдебен съвет, чрез юрисконсулт Генадиева изразява становище за недопустимост на същата, а при условията на евентуалност претендира отхвърлянето й като неоснователна. </w:t>
        <w:tab/>
        <w:br/>
        <w:tab/>
        <w:t xml:space="preserve">Върховният административен съд, състав на шесто отделение намира жалбата за подадена от надлежна страна, в срока по чл. 187, ал. 1 ЗСВ,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С разпоредбата на чл. 193, ал. 7 ЗСВ решението на съответната колегия на Висшия съдебен съвет по ал. 5 (отказ за назначаването на кандидат, за когото е установено, че не отговаря на изискванията по чл. 162 и 164 ЗСВ) и ал. 6 (назначаване/респ. отказ в 9-месечен срок след приключване на конкурса на следващия по ред кандидат на освободена длъжност) може да се обжалва при условията и по реда на чл. 187 ЗСВ, т. е. всеки заинтересован може да обжалва решението на съответната колегия на ВСС. Правният интерес от обжалване е налице за всеки кандидат, който е допуснат и е участвал в конкурсната процедура и не е назначен на заявената от него магистратска длъжност. </w:t>
        <w:tab/>
        <w:br/>
        <w:tab/>
        <w:t xml:space="preserve">Разгледана по същество на основанията посочени в нея и след проверка на административните актове съгласно чл. 168 АПК жалбата е неоснователна досежно оспорения мълчалив отказ и основателна по съображения различни от изложените в нея досежно оспореното решение по т. 1.3 от Протокол № 43 / 24.10.2017 г. на Съдийската колегия на Висшия съдебен съвет. </w:t>
        <w:tab/>
        <w:br/>
        <w:tab/>
        <w:t xml:space="preserve">По делото е установено, че с решение на ВСС по протокол № 10 / 25.02.2016 г. (обн. ДВ, бр. 27 / 2016 г. ) е обявен конкурс на основание чл. 189, ал. 1, във връзка с чл. 180 ЗСВ отм. за повишаване в длъжност и преместване чрез събеседване за заемане на свободни длъжности за „съдия“ във Върховния административен съд. </w:t>
        <w:tab/>
        <w:br/>
        <w:tab/>
        <w:t xml:space="preserve">Жалбоподателката К.А е получила оценка за притежаваните професионални качества 5, 86 и е била пети следващ кандидат след назначените в конкурсната процедура магистрати. </w:t>
        <w:tab/>
        <w:br/>
        <w:tab/>
        <w:t xml:space="preserve">Със заявление (молба) вх. № ВСС – 2877 / 23.02.2017 г. съдия Аспарухова е посочила, че отговаря на условията на чл. 193, ал. 6 ЗСВ и е поискала от СК на ВСС да бъде назначена на длъжност „съдия“ във Върховния административен съд, при наличието на освободена длъжност. </w:t>
        <w:tab/>
        <w:br/>
        <w:tab/>
        <w:t xml:space="preserve">Съдийската колегия на Висшия съдебен съвет се е произнесла с решение по т. 1.3 от Протокол № 43 / 24.10.2017 г., но до издаването на този акт е бил формиран мълчалив отказ по подаденото заявление. </w:t>
        <w:tab/>
        <w:br/>
        <w:tab/>
        <w:t xml:space="preserve">Изричният отказ е обоснован с предложените мотиви, съдържащи се към решенията на Комисията по атестирането и конкурсите към СК на ВСС по протокол № 45 / 16.10.2017 г., в които помощният орган е изследвал наличните свободни длъжности във Върховния административен съд, обстоятелствата във връзка с уседналостта на всеки от кандидатите, както и останалите материалноправни основания по чл. 193, ал. 6 от ЗСВ (ЗАКОН ЗА СЪДЕБНАТА ВЛАСТ). </w:t>
        <w:tab/>
        <w:br/>
        <w:tab/>
        <w:t xml:space="preserve">По отношение на свободните и освободени щатни бройки за съдии във Върховния административен съд бяха събрани доказателства, от които е видно, че такива са били налични за процесния период, в който кадровият орган е дължал произнасяне. Спорът между страните обаче е детерминиран от точното тълкуване и прилагане на материалния закон и в частност нормата, извличана от разпоредбата на чл. 193, ал. 6 ЗСВ във връзка с §210 от ПЗР на ЗСВ. </w:t>
        <w:tab/>
        <w:br/>
        <w:tab/>
        <w:t xml:space="preserve">Съгласно чл. 193, ал. 6 ЗСВ в 9-месечен срок от приключване на предходната конкурсна процедура с решение на съответната колегия на Висшия съдебен съвет и при наличие на освободена длъжност в орган на съдебната власт, съответната колегия на Висшия съдебен съвет приема решение за назначаване на следващия по ред кандидат в конкурса за повишаване или за преместване, получил крайна оценка в конкурсната процедура, не по-ниска от много добър "5, 00". </w:t>
        <w:tab/>
        <w:br/>
        <w:tab/>
        <w:t xml:space="preserve">Разпоредбата на чл. 193, ал. 6 е нормативен факт със Закон за изменение и допълнение на ЗСВ (ЗАКОН ЗА СЪДЕБНАТА ВЛАСТ) (ред. ДВ, бр. 62 / 2016 г., в сила от 09.08.2016г.). Със същия закон § 210 от Преходните и заключителни разпоредби предвиди, че започналите до влизането му в сила (09.08.2016 г.) конкурсни процедури за повишаване и преместване в органите на съдебната власт се довършват при досегашните условия и ред. </w:t>
        <w:tab/>
        <w:br/>
        <w:tab/>
        <w:t xml:space="preserve">Важна за приложението на нормата на чл. 193, ал. 6 ЗСВ е преценката, дали така уредената процедура е част от конкурсната или съставлява самостоятелно производство. </w:t>
        <w:tab/>
        <w:br/>
        <w:tab/>
        <w:t xml:space="preserve">С решение № 12 / 27.07.2018 г. по к. д. № 1 / 2018 г. Конституционният съд на Р. Б е отхвърлил искането за установяване на противоконституционност на чл. 193, ал. 6 ЗСВ. В мотивите на тълкувателния акт е посочено, че нормата на чл. 193, ал. 6 ЗСВ не може да бъде разглеждана и оценявана по друг начин, освен като своеобразно продължение на една легитимна конкурсна процедура. Този извод следва от систематичното място на оспорената разпоредба в ЗСВ - в Раздел IIа „Конкурс за повишаване в длъжност и за преместване на съдия, прокурор и следовател в органите на съдебната власт. Избор на административни ръководители в органите на съдебната власт“ и е част от специалните законови материалноправни и процедурни изисквания, уреждащи финализирането на конкурсните процедури. Тя е предназначена да осигури законов регламент в хипотезата на попълване на част от освободените в съответния орган на съдебната власт места чрез нормирането на изрични, конкретни правила. Става дума за предварително обявен и проведен конкурс, по един предвидим, справедлив и еднакъв за всички участници в него начин. В този смисъл, като предвижда овакантената длъжност да се заеме от следващия по ред кандидат, участвал в проведен конкурс за повишаване или за преместване и получил крайна оценка не по-ниска от много добър "5, 00", оспорената разпоредба създава необходимите гаранции за възможностите за професионално развитие и израстване на съдиите, прокурорите и следователите. </w:t>
        <w:tab/>
        <w:br/>
        <w:tab/>
        <w:t xml:space="preserve">Съгласно чл. 14, ал. 6 от ЗКС (ЗАКОН ЗА КОНСТИТУЦИОННИЯ СЪД) решенията на съда са задължителни за всички държавни органи, юридически лица и граждани. </w:t>
        <w:tab/>
        <w:br/>
        <w:tab/>
        <w:t xml:space="preserve">Настоящият състав на Върховния административен съд като съобрази тълкуването, че назначенията по чл. 193, ал. 6 ЗСВ са част от конкурсната процедура счита, че те могат да бъдат реализирани (по аргумент от §210 ПЗР на ЗИДЗСВ) единствено в рамките на конкурси обявени след 09.08.2016 г.. </w:t>
        <w:tab/>
        <w:br/>
        <w:tab/>
        <w:t xml:space="preserve">Оспореното решение по т. 1.3 от Протокол № 43 / 24.10.2017 г. на Съдийската колегия на Висшия съдебен съвет е прието в нарушение на § 210 ЗИДЗСВ (ДВ, бр. 62 / 2016 г.) тъй като неточно е приложено действието на материалноправната норма на чл. 193, ал. 6 ЗСВ, без да й е придадено обратно действие за започналите, но незавършени конкурсни процедури. Констатираният порок установява незаконосъобразност по смисъла на чл. 146, т. 4 АПК и обжалвания акт като издаден в противоречие с материалноправни разпоредби следва да бъде отменен като незаконосъобразен. </w:t>
        <w:tab/>
        <w:br/>
        <w:tab/>
        <w:t xml:space="preserve">Отчитайки правната природа на мълчаливия отказ обаче, същият се явява законосъобразен по своя резултат. Законосъобразно е отказано назначаване на кандидат по реда на приключила конкурсна процедура, обявена преди 09.08.2016 г. предвид действието на §210 от ПЗР на ЗИД на ЗСВ, за която чл. 193, ал. 6 ЗСВ не може да намери приложение. </w:t>
        <w:tab/>
        <w:br/>
        <w:tab/>
        <w:t xml:space="preserve">Предвид частичната основателност на оспорването разноските на страните следва да останат така както са направени. </w:t>
        <w:tab/>
        <w:br/>
        <w:tab/>
        <w:t xml:space="preserve">По изложените съображения и на основание чл. 172, ал. 2, предл. второ АПК вр. с чл. 187 и чл. 193, ал. 7 ЗСВ, Върховният административен съд, шесто отделениеРЕШИ:</w:t>
        <w:tab/>
        <w:br/>
        <w:tab/>
        <w:t xml:space="preserve">ОТМЕНЯ по жалба на К.А, от [населено място] решение по т. 1.3 от Протокол № 43 / 24.10.2017 г. на Съдийската колегия на Висшия съдебен съвет. </w:t>
        <w:tab/>
        <w:br/>
        <w:tab/>
        <w:t xml:space="preserve">ОТХВЪРЛЯ оспорването по жалба на К.А, от [населено място] срещу мълчалив отказ на Съдийската колегия на Висшия съдебен съвет да се произнесе по нейно заявление (молба) вх. № ВСС – 2877 / 23.02.2017 г. за назначаване на длъжност „съдия“ във Върховния административен съд на основание чл. 193, ал. 6 от ЗСВ (ЗАКОН ЗА СЪДЕБНАТА ВЛАСТ).РЕШЕНИЕТО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