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№4491/26.03.2019 по адм. д. №4933/2017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директора на ОД на МВР – Русе, чрез процесуален представител, против решение № 49 от 10.12.2012 г., по адм. дело № 297/2012 г. по описа на Административен съд – Русе. С него е отменена заповед № з-3631/21.08.2012 г. на директора на ОД на МВР – Русе за налагане на дисциплинарно наказание „уволнение” и прекратяване на служебното правоотношение на полицай Н.К – младши автоконтрольор – I степен в група ОДПКПД на сектор „Пътна полиция” към отдел „Охранителна полиция” при ОД на МВР – Руси, категория Е. </w:t>
        <w:tab/>
        <w:br/>
        <w:tab/>
        <w:t xml:space="preserve">В касационната жалба са изложени доводи за неправилност на постановения съдебен акт, поради нарушение на материалния закон и допуснати съществени нарушения на съдопроизводствените правила, както и необоснованост, което съставлява отменително касационно основание по чл. 209, т. 3 от АПК. Иска се отмяна на решението и постановяване на друго, с което се отхвърли жалбата на Н.К.П се присъждане на съдебни разноски. </w:t>
        <w:tab/>
        <w:br/>
        <w:tab/>
        <w:t xml:space="preserve">Ответникът по касационната жалба – Н.К, чрез процесуален представител, в писмен отговор и в съдебно заседание изразява становище за неоснователност на касационната жалба и моли решението на първоинстанционния съд да бъде оставено в сила. Претендира присъждане на съдебни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касационно основание, и с оглед на чл. 218 от АПК, приема за установено следното от фактическа и правна страна: </w:t>
        <w:tab/>
        <w:br/>
        <w:tab/>
        <w:t xml:space="preserve">Върховният административен съд (ВАС), ІІ колегия, петчленен състав, с решение № 5184 от 26.04.2017 г. по адм. дело № 12809 по описа за 2016 г. е отменил решение № 526 от 15.01.2014 г. по адм. дело № 1354 по описа за 2013 г. на състав на ВАС, пето отделение по реда на чл. 237 и сл. от АПК, на основание чл. 239, т. 1 от АПК и е върнал делото на друг съдебен състав от пето отделение на Върховния административен съд за ново произнасяне. 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основателна. </w:t>
        <w:tab/>
        <w:br/>
        <w:tab/>
        <w:t xml:space="preserve">С обжалваното решение Административен съд – Русе е отменил заповед № з-3631/21.08.2012 г. на директора на ОД на МВР – Русе, с която на полицай Н.К – младши автоконтрольор – I степен, е наложено дисциплинарно наказание „уволнение” и е прекратено служебното му правоотношение. За да постанови решението съдът приема, че обжалваната заповед е издадена от компетентен орган, в изискуемата от закона форма, при спазени административнопроизводствените правила, но в противоречие с материалноправните разпоредби и неустановеност на извършени дисциплинарни нарушения. </w:t>
        <w:tab/>
        <w:br/>
        <w:tab/>
        <w:t xml:space="preserve">Съдът е приел, че приобщените по дисциплинарната преписка доказателствени материали от следственото дело като протоколи за разпит на защитен свидетел и протоколи за разпознаване на лица от същия този свидетел са ползвани в дисциплинарното производство като основен и единствени източник на сведения за правнорелевантните факти от състава на приетите за извършени от Костадинов дисциплинарни нарушения. Също така съдът приема, че тези материали са изготвени и събрани за нуждите на наказателното производство по предвидения в НПК специален ред и процесуалната им годност следва да бъде изследвана единствено от наказателен съд и в този смисъл не могат да бъдат подлагани на анализ от административния съд извън рамките на наказателното производство. </w:t>
        <w:tab/>
        <w:br/>
        <w:tab/>
        <w:t xml:space="preserve">Решението е валидно и допустимо, но неправилно поради противоречие с материалния закон. </w:t>
        <w:tab/>
        <w:br/>
        <w:tab/>
        <w:t xml:space="preserve">Настоящият съдебен състав споделя направените изводи и мотиви на постановеното решение № 526 от 15.01.2014 г. по адм. дело № 1354 по описа за 2013 г. на състав на ВАС, пето отделение в първото касационно производство. </w:t>
        <w:tab/>
        <w:br/>
        <w:tab/>
        <w:t xml:space="preserve">Фактическата обстановка е правилно установена от съда и не се оспорва от страните. Спорът по делото се свежда до въпроса установени ли са извършените от Н.К дисциплинарни нарушения за които му е наложено най-тежкото дисциплинарно наказание. </w:t>
        <w:tab/>
        <w:br/>
        <w:tab/>
        <w:t xml:space="preserve">По смисъла на чл. 171, ал. 1 от АПК доказателствата, събрани редовно в производството пред административния орган, имат сила и пред съда. Това означава, че съдът може и е длъжен въз основа на събраните и приобщени доказателства да прави изводи за фактите по спора, дори и ако пред самия съд същите биха били недопустими. В този смисъл неправилно решаващият съд е приел, че приобщените материали - протоколи за разпит на защитен свидетел и протоколи за разпознаване на лица от същия този свидетел не могат да бъдат използвани с доказателствена сила. </w:t>
        <w:tab/>
        <w:br/>
        <w:tab/>
        <w:t xml:space="preserve">Съгласно разпоредбата на чл. 229, ал. 3 от ЗМВР за разкриване на обективната истина могат да се ползват всички начини и средства, допустими от закон. Касае се за препращаща норма, съгласно която като допустими доказателствени източници могат да се ползват доказателствени средства събрани по реда на други закони - НПК, ГПК и т. н. В случая, като доказателства по дисциплинарната преписка са приложени доказателствени средства, изготвени по реда на НПК - разпит и разпознаване осъществени от лице със скрита самоличност. Следователно, за да се допустими тези доказателствени средства, същите следва да отговарят на всички изисквания, предвидени в НПК, в това число и на нормата на чл. 124 от НПК, т. е. да бъдат подкрепени от други доказателствени източници, които не са тайни. В случая това изискване е налице. Тайните доказателства, косвено кореспондират с другите писмени доказателства по делото - нарядни дневници, дневници на патрулната кола, план-разстановка и т. н. От тях се установява, че полицай Ц.Ц и Н.К са били заедно в един наряд и са патрулирали на посочените със заповедта време и място, с посочения от анонимния свидетел автомобил с ДК [рег. номер на МПС], С оглед на това настоящият състав намира, че фактическите обстоятелства, изложени в заповедта за уволнение се установяват от събраните по делото доказателства по несъмнен начин. </w:t>
        <w:tab/>
        <w:br/>
        <w:tab/>
        <w:t xml:space="preserve">При така установеното от фактическа страна, настоящият състав не споделя правните изводи на първата инстанция. Заповедта за уволнение е издадена от компетентен орган, при спазване на административнопроизводствените правила, както и изискванията за форма. Заповедта е издадена и в съответствие с целта на закона. </w:t>
        <w:tab/>
        <w:br/>
        <w:tab/>
        <w:t xml:space="preserve">Също така изрично следва да се посочи, че представените в производството по реда на чл. 237 и сл. от АПК писмени доказателства, послужили като основание по чл. 239, т. 1 от АПК, за да бъде отменено с решение № 5184 от 26.04.2017 г. по адм. дело № 12809 по описа за 2016 г. на ВАС, ІІ колегия, петчленен състав решение № 526 от 15.01.2014 г. по адм. дело № 1354 по описа за 2013 г. на състав на ВАС, пето отделение, тричленен състав, не рефлектират върху извода, че издаденият административен акт, а именно заповед № з-3631/21.08.2012 г. на директора на ОД на МВР – Русе, е законосъобразен. Този извод се обуславя от преценката на представеното писмено доказателство, а именно постановление за прекратяване на наказателно производство от 29.03.2016 г., изх. № 4-2846/2011, потвърдено с определение № 170 от 16.05.2016 г. по ч. н.дело № 263/2016 г. на Русенски окръжен съд, НК, последното отменено с определение № 47 от 5.08.2016 г. по вчндело № 212/2016 г. на Великотърновски апелативен съд и като е изменено постановлението от 29.03.2016 г. на прокурор при СГП по ДП№ 20-П/2011 по описа на Следствен отдел при СГП. С така измененото постановление се прекратява наказателното производство в хипотезата на чл. 24, ал. 1, т. 1, предл. 1 от НПК, поради приетото от съда, че деянието не е извършено. От оспорения административен акт се установява, че той е постановен на основание чл. 224, ал. 2, т. 1, т. 2, т. 3 и т. 4 от ЗМВР отм. , според която разпоредба държавните служители в МВР се наказват, когато са извършили деяния, които представляват: 1. неизпълнение на разпоредбите на този закон и издадените въз основа на него подзаконови нормативни актове, на заповедите и разпорежданията на министъра на вътрешните работи, заместник-министрите и главния секретар на МВР и на преките ръководители; 2. неизпълнение на служебните задължения; 3. неспазване на служебните правомощия и 4. неспазване на правилата на Етичния кодекс за поведение на държавните служители в МВР. Другото правно основание, посочено в заповедта е чл. 227, ал. 1, т. 7, т. 8 и т. 10 от ЗМВР отм. , Според него тежки нарушения на служебната дисциплина, за които се налага дисциплинарно наказание уволнение, са: т. 7. превишаване на власт или използване на служебното положение за лична облага или за облага на трети лица; т. 8. злоупотреба с власт или доверие и т. 10 извършване на друго тежко дисциплинарно нарушение от ЗМВР. От съдържанието на тези правни норми и от изложените в мотивите на акта фактически съображения, както и от доказателствата по делото безспорно се установява, че адресатът му е имал поведение и е осъществявал действия, които ангажират дисциплинарната му отговорност. Дали за същите деяния той носи и наказателна отговорност за настоящия правен спор по повод законосъобразността на административния акт те нямат значение. </w:t>
        <w:tab/>
        <w:br/>
        <w:tab/>
        <w:t xml:space="preserve">С оглед на тези съображения, касационната жалба се явява основателна, a първоинстанционното решение като неправилно следва да бъде отменено изцяло и вместо него постановено ново, с което жалбата срещу заповедта за уволнение да бъде отхвърлена. </w:t>
        <w:tab/>
        <w:br/>
        <w:tab/>
        <w:t xml:space="preserve">С оглед изхода на спора и на основание чл. 78, ал. 8 от ГПК, във връзка с чл. 37 от ЗПрП (ЗАКОН ЗА ПРАВНАТА ПОМОЩ) и чл. 24 от Наредба за заплащане на правната помощ на касатора следва да бъде присъдено юрисконсултско възнаграждение за двете инстанции в размер на 300.00 лв. </w:t>
        <w:tab/>
        <w:br/>
        <w:tab/>
        <w:t xml:space="preserve">Воден от горното и на основание чл. 222, ал. 1 от АПК, Върховният административен съд, пето отделение,РЕШИ: </w:t>
        <w:tab/>
        <w:br/>
        <w:tab/>
        <w:t xml:space="preserve">ОТМЕНЯ решение № 49 от 10.12.2012 г., постановено по адм. дело № 297/2012 г. на Административен съд Русе и вместо него ПОСТАНОВЯВА: </w:t>
        <w:tab/>
        <w:br/>
        <w:tab/>
        <w:t xml:space="preserve">ОТХВЪРЛЯ жалбата на Н.К срещу заповед рег. № з-3631 от 21.08.2012 г. на директора на ОД на МВР за налагане на дисциплинарно наказание „уволнение“ и прекратяване на служебното му правоотношение като младши автоконтрольор I степен в група ОДПКПД на сектор „Пътна полиция“ към отдел „Охранителна полиция“ при ОДМВР - Русе, категория „Е“ - I степен. </w:t>
        <w:tab/>
        <w:br/>
        <w:tab/>
        <w:t xml:space="preserve">ОСЪЖДА Н.К да заплати на Областна дирекция на МВР град Русе разноски по делото в размер на 300.00 /триста/ лв, представляваща юрисконсултско възнаграждение пред двете съдебни инстанции.Решението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