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№90/23.03.2021 по гр. д. №982/2021 на ВКС, ГК, IV г.о., докладвано от съдия Велислав Павков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 № 90</w:t>
        <w:tab/>
        <w:br/>
        <w:tab/>
        <w:t xml:space="preserve"> </w:t>
        <w:tab/>
        <w:br/>
        <w:tab/>
        <w:t xml:space="preserve">гр. София, 23.03.2021 год.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 Върховният касационен съд, Четвърто гражданско отделение, в закрито заседание на двадесет и трети март две хиляди и двадесет и първа година в състав: </w:t>
        <w:tab/>
        <w:br/>
        <w:tab/>
        <w:t xml:space="preserve"> </w:t>
        <w:tab/>
        <w:br/>
        <w:tab/>
        <w:t xml:space="preserve"> ПРЕДСЕДАТЕЛ: М. Ф</w:t>
        <w:tab/>
        <w:br/>
        <w:tab/>
        <w:t xml:space="preserve"> </w:t>
        <w:tab/>
        <w:br/>
        <w:tab/>
        <w:t xml:space="preserve"> ЧЛЕНОВЕ: 1. В. П </w:t>
        <w:tab/>
        <w:br/>
        <w:tab/>
        <w:t xml:space="preserve"> </w:t>
        <w:tab/>
        <w:br/>
        <w:tab/>
        <w:t xml:space="preserve"> 2. Е. В</w:t>
        <w:tab/>
        <w:br/>
        <w:tab/>
        <w:t xml:space="preserve"> </w:t>
        <w:tab/>
        <w:br/>
        <w:tab/>
        <w:t xml:space="preserve">при секретаря в присъствието на прокурора като разгледа докладваното от съдията Павков гр. д.№ 982 по описа за 2021 год. и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307, ал. 1 ГПК.</w:t>
        <w:tab/>
        <w:br/>
        <w:tab/>
        <w:t xml:space="preserve"> </w:t>
        <w:tab/>
        <w:br/>
        <w:tab/>
        <w:t xml:space="preserve"> Образувано е по молба на ДА“Държавен резерв и военновременни запаси“ за отмяна на влязло в сила решение № 324/02.04.2015 г., постановено по гр. д.№ 15/2015 г. от състав на Районен съд – В. Т.</w:t>
        <w:tab/>
        <w:br/>
        <w:tab/>
        <w:t xml:space="preserve"> </w:t>
        <w:tab/>
        <w:br/>
        <w:tab/>
        <w:t xml:space="preserve"> От пълномощника на ответниците по молбата е постъпил писмен отговор, с който се оспорва същата.</w:t>
        <w:tab/>
        <w:br/>
        <w:tab/>
        <w:t xml:space="preserve"> </w:t>
        <w:tab/>
        <w:br/>
        <w:tab/>
        <w:t xml:space="preserve"> Молбата за отмяна на влязло в сила решение се основава на разпоредбата на чл. 303, ал. 1, т. 1 ГПК – наличието на ново обстоятелство, което е от съществено значение за изхода на делото. Представено е ново доказателство, обективиращо новото обстоятелство – решение № 74/08.10.2020 г., постановено по гр. д.№ 4750/2019 г., от състав на ВКС, І-во гр. отд. Решението е постановено на 08.10.2020 г. и от тази дата тече преклузивния срок по чл. 305, ал. 1, т. 1 ГПК. Молбата е подадена на 08.01.2021 г., т. е. в рамките на тримесечния срок.</w:t>
        <w:tab/>
        <w:br/>
        <w:tab/>
        <w:t xml:space="preserve"> </w:t>
        <w:tab/>
        <w:br/>
        <w:tab/>
        <w:t xml:space="preserve"> Изложени са твърдения, обосноваващи наличието според молителя на основанието по чл. 303, ал. 1, т. 1 ГПК за отмяна на влязлото в сила решение, поради което молбата е процесуално допустима и следва да се допусне до разглеждане.</w:t>
        <w:tab/>
        <w:br/>
        <w:tab/>
        <w:t xml:space="preserve"> </w:t>
        <w:tab/>
        <w:br/>
        <w:tab/>
        <w:t xml:space="preserve"> Водим от горното, състав на ВКС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ДОПУСКА до разглеждане молба на ДА“Държавен резерв и военновременни запаси“ за отмяна на влязло в сила решение № 324/02.04.2015 г., постановено по гр. д.№ 15/2015 г. от състав на Районен съд – В. Т.</w:t>
        <w:tab/>
        <w:br/>
        <w:tab/>
        <w:t xml:space="preserve"> </w:t>
        <w:tab/>
        <w:br/>
        <w:tab/>
        <w:t xml:space="preserve"> Делото да се докладва за насрочване.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