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№597/22.10.2009 по гр. д. №596/2009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597гр.София, 22. 10. 2009 годинаВърховният касационен съд на Р. Б, Първо гражданско отделение в закрито заседание на двадесети октомври две хиляди и девета година в състав: ПРЕДСЕДАТЕЛ: Т. Н. Ч: Д. Ц. В ИЛИЕВА изслуша докладваното от председателя (съдията) ТЕОДОРА НИНОВАч. гражданско дело под № 596/2009 година </w:t>
        <w:tab/>
        <w:br/>
        <w:tab/>
        <w:t xml:space="preserve"/>
        <w:tab/>
        <w:br/>
        <w:tab/>
        <w:t xml:space="preserve">Производство по чл. 274, ал. 2 ГПК. Обжалвано е въззивното разпореждане на Великотърновския окръжен съд, постановено на 03.09.2009 год. по в. гр. дело № 385/2009 год., с което е върната касационна жалба вх. № 8159/20.07.2009 год., подадена от К. С. А. против решение № 210 от 15.06.2009 год. на същия съд, по същото дело. Недоволен от разпореждането е касаторът К. С. А., представлявана от адвокат Т от Габровската адвокатска колегия, който го обжалва в срока по чл. 275, ал. 1 ГПК като счита, че е неправилно и необосновано. Ответникът по частната жалба В. Л. Т. не взема становище. Върховният касационен съд, състав на І гражданско отделение разгледа частната жалба и като взе предвид доводите на страната и данните по делото, приема следното: За да върне касационната жалба като нередовна поради наличие на условията, предвидени в чл. 286, ал. 1, т. 2 ГПК въззивният съд е приел, че същата не е приподписана от адвокат Т, който е приподписал само приложеното изложение от 26.08.2009 год. Частната жалба е редовна и допустима, а по същество е основателна. По делото е представен договор за правна защита и съдействие серия А № 3* от 26.08.2009 год. – датата на депозиране от адвоката на изложението на основанията за допускане на касационно обжалване и понеже изложението е неразделна част от касационната жалба по смисъла на чл. 284 ГПК настоящата инстанция приема, че с оглед и момента на упълномощаването не са налице предпоставките на чл. 286, ал. 1, т. 2 ГПК за връщането на касационната жалба като нередовна. След отмяна на обжалваното разпореждане делото следва да се върне на въззивния съд за изпълнение процедурата по чл. 287 ГПК. По изложените съображения Върховният касационен съд, състав на І гражданско отделениеОПРЕДЕЛИ:ОТМЕНЯ разпореждането на Великотърновския окръжен съд, постановено на 03.09.2009 год. по в. гр. дело № 385/2009 год. за връщане касационната жалба вх. № 8159/20.07.2009 год. срещу постановеното решение № 210 от 15.06.2009 год. по същото дело, подадена от К. С. А..ВРЪЩА делото на Великотърновския окръжен съд с оглед указанията по чл. 287 ГПК. ПРЕДСЕДАТЕЛ: /п/ ЧЛЕНОВЕ: /п//СЛВярно с оригинала!СЕКРЕТАР: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