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№33/19.02.2021 по търг. д. №1545/2019 на ВКС, ТК, I т.о., докладвано от съдия Ирина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33</w:t>
        <w:tab/>
        <w:br/>
        <w:tab/>
        <w:t xml:space="preserve"> </w:t>
        <w:tab/>
        <w:br/>
        <w:tab/>
        <w:t xml:space="preserve"> гр.София, 19.02.2021 год.</w:t>
        <w:tab/>
        <w:br/>
        <w:tab/>
        <w:t xml:space="preserve"> </w:t>
        <w:tab/>
        <w:br/>
        <w:tab/>
        <w:t xml:space="preserve">В. К. С – Търговска колегия, състав на I т. о. в закрито заседание на петнадесети февруари две хиляди двадесет и първа година, в състав:</w:t>
        <w:tab/>
        <w:br/>
        <w:tab/>
        <w:t xml:space="preserve"> </w:t>
        <w:tab/>
        <w:br/>
        <w:tab/>
        <w:t xml:space="preserve"> Председател: Е. М</w:t>
        <w:tab/>
        <w:br/>
        <w:tab/>
        <w:t xml:space="preserve"> </w:t>
        <w:tab/>
        <w:br/>
        <w:tab/>
        <w:t xml:space="preserve"> Членове: И. П</w:t>
        <w:tab/>
        <w:br/>
        <w:tab/>
        <w:t xml:space="preserve"> </w:t>
        <w:tab/>
        <w:br/>
        <w:tab/>
        <w:t xml:space="preserve"> Д. Д</w:t>
        <w:tab/>
        <w:br/>
        <w:tab/>
        <w:t xml:space="preserve"> </w:t>
        <w:tab/>
        <w:br/>
        <w:tab/>
        <w:t xml:space="preserve">като изслуша докладваното от съдия Петрова т. д. № 1545 по описа за 2019 год. за да се произнесе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282, ал. 5 ГПК.</w:t>
        <w:tab/>
        <w:br/>
        <w:tab/>
        <w:t xml:space="preserve"> </w:t>
        <w:tab/>
        <w:br/>
        <w:tab/>
        <w:t xml:space="preserve">Постъпило е искане вх. № 160 от 08.01.2021 г. от ЧСИ с рег. № 899 с район на действие Врачански окръжен съд – И. Ц., внесената от „АГРО - КРЪСТЕВИ“ ООД по специалната сметка на ВКС парична гаранция за обезпечаване спирането на изпълнението на въззивно решение № 86 от 10.01.2019 г. по в. т. д. № 5084/2018 г. на Софийски апелативен съд, в размер на 84 885, 24 лв., да бъде преведена по посочената банкова сметка на съдебния изпълнител за погасяване задължението на дружеството по образуваното изпълнителното дело.</w:t>
        <w:tab/>
        <w:br/>
        <w:tab/>
        <w:t xml:space="preserve"> </w:t>
        <w:tab/>
        <w:br/>
        <w:tab/>
        <w:t xml:space="preserve"> Върховният касационен съд, ТК, състав на I т. о., констатира следното:</w:t>
        <w:tab/>
        <w:br/>
        <w:tab/>
        <w:t xml:space="preserve"> </w:t>
        <w:tab/>
        <w:br/>
        <w:tab/>
        <w:t xml:space="preserve"> С определение № 146 от 21.02.2019 г. по ч. т. д. № 433/2019 г. на ВКС, II т. о., е спряно, на основание чл. 282, ал. 2 ГПК изпълнението на невлязлото в сила решение № 86 от 10.01.2019 г. по в. т. д. № 5084/2018 г. на Софийски апелативен съд срещу внесено обезпечение в размер на 84 885, 24 лв. </w:t>
        <w:tab/>
        <w:br/>
        <w:tab/>
        <w:t xml:space="preserve"> </w:t>
        <w:tab/>
        <w:br/>
        <w:tab/>
        <w:t xml:space="preserve">С решение № 69 от 07.07.2020 г., постановено по настоящото дело, въззивният съдебен, по отношение на който е допуснато спиране на изпълнението му, е обезсилен и делото е върнато за ново разглеждане от друг състав на Софийски апелативен съд, в резултат на което пред въззивната инстанция е образувано в. т. д. № 2138/2020 г. по което е постановено решение № 1529 от 19.11.2020 г., въз основа на което е издаден изпълнителен лист и е образувано изпълнително дело № 20208990401529 по описа на ЧСИ с рег. № 899 – И. Ц.. </w:t>
        <w:tab/>
        <w:br/>
        <w:tab/>
        <w:t xml:space="preserve"> </w:t>
        <w:tab/>
        <w:br/>
        <w:tab/>
        <w:t xml:space="preserve">В настоящия случай осъдителното решение № 1529 от 19.11.2020 г. по в. т. д. № 2138/2020 г. на Софийски апелативен съд срещу „АГРО - КРЪСТЕВИ“ ООД подлежи на изпълнение, като по същото не е наличен акт по чл. 282, ал. 2 ГПК на ВКС. Видно от удостоверяването в молбата на ЧСИ, задължението не е погасено, а за събирането му е образувано изпълнително дело. </w:t>
        <w:tab/>
        <w:br/>
        <w:tab/>
        <w:t xml:space="preserve"> </w:t>
        <w:tab/>
        <w:br/>
        <w:tab/>
        <w:t xml:space="preserve">Съгласно чл. 282, ал. 5 ГПК когато е обезпечено изпълнение на присъдено вземане, внесената като обезпечение сума се освобождава, ако искът бъде отхвърлен или производството бъде прекратено. Обезпечението подлежи на връщане на вносителя и при установяване погасяването на задължението. </w:t>
        <w:tab/>
        <w:br/>
        <w:tab/>
        <w:t xml:space="preserve"> </w:t>
        <w:tab/>
        <w:br/>
        <w:tab/>
        <w:t xml:space="preserve">В разглеждания случай тези предпоставки на процесуалния закон не са налице, тъй като липсват доказателства решението по в. т.д.№ 2138/2020г. на САС да е влязло в сила. Същото подлежи на касационно обжалване. Не е отпаднала нуждата да бъде гарантиран интересът на насрещната страна, която законодателят свързва с освобождаване на внесеното обезпечениеПредвид изложеното, ВКС-Търговска колегия, състав на I т.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Оставя без уважение искане вх. № 160 от 08.01.2021 г. от ЧСИ с рег. № 899 с район на действие Врачански окръжен съд - И. Ц., внесената от „АГРО - КРЪСТЕВИ“ ООД по специалната сметка на ВКС парична гаранция за обезпечение в размер на 84 885, 24 лв., при спряно на основание чл. 282, ал. 2 ГПК изпълнение на невлязлото в сила въззивно решение, допуснато с определение № 146 от 21.02.2019г. по ч. т.д.№ 433/2019г. на ІІ т. о. на ВКС, да бъде преведена по посочената банкова сметка на съдебния изпълнител за погасяване задължението на дружеството по образуваното изпълнителното дело.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