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№39/16.02.2021 по гр. д. №3362/2020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</w:t>
        <w:tab/>
        <w:br/>
        <w:tab/>
        <w:t xml:space="preserve"> </w:t>
        <w:tab/>
        <w:br/>
        <w:tab/>
        <w:t xml:space="preserve">София, 16.02.2021г.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 касационен съд на Р. Б, четвърто гражданско отделение, в закрито съдебно заседание на девети февруари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З. А. Г МИХАЙЛОВА</w:t>
        <w:tab/>
        <w:br/>
        <w:tab/>
        <w:t xml:space="preserve"> </w:t>
        <w:tab/>
        <w:br/>
        <w:tab/>
        <w:t xml:space="preserve">изслуша докладвано от съдията В.Р гр. дело № 3362/2020г. по описа на ВКС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Делото е образувано по повод подадената касационна жалба срещу решение от 29.07.2020г. ОС Русе, с което е отхвърлен иск с правно основание чл. 19, ал. 3 ЗЗД.</w:t>
        <w:tab/>
        <w:br/>
        <w:tab/>
        <w:t xml:space="preserve"> </w:t>
        <w:tab/>
        <w:br/>
        <w:tab/>
        <w:t xml:space="preserve">Жалбоподателите – М. С., чрез процесуалния си представител поддържат, че в решението е даден отговор на правни въпроси от значение за спора в противоречие с практиката на ВКС, както и че решението е недопустимо. Моли да се допусне касационно обжалване.</w:t>
        <w:tab/>
        <w:br/>
        <w:tab/>
        <w:t xml:space="preserve"> </w:t>
        <w:tab/>
        <w:br/>
        <w:tab/>
        <w:t xml:space="preserve">Ответниците В. М. П., К. В. И. и Г. В. П., чрез процесуалните си представители поддържат, че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 следното:</w:t>
        <w:tab/>
        <w:br/>
        <w:tab/>
        <w:t xml:space="preserve"> </w:t>
        <w:tab/>
        <w:br/>
        <w:tab/>
        <w:t xml:space="preserve"> С обжалваното решение въззивният съд, като е потвърдил първоинстанционното решение, е отхвърлил предявеният от М. С. иск за обявяване за окончателен на предварителен договор за продажба на недвижим имот от 01.12.2014 г., сключен между него като купувач и продавачите В. и В. М. – ответници, последният от които починал след образуване на производството по иска и заместен от своите правоприемници – съпруга и двете му дъщери К. и Г. В..</w:t>
        <w:tab/>
        <w:br/>
        <w:tab/>
        <w:t xml:space="preserve"> </w:t>
        <w:tab/>
        <w:br/>
        <w:tab/>
        <w:t xml:space="preserve">Настоящият състав констатира, че по поставения за разглеждане от жалбоподателя въпрос от значение за спора: може ли съдът служебно да констатира нищожността, освен когато основанието за това е пряко установимо от договора, когато отвотникат не се е позовал на такава в отговора на исковата молба, е образувано Тълкувателно дело №1/2020г. ОСГТК на ВКС.</w:t>
        <w:tab/>
        <w:br/>
        <w:tab/>
        <w:t xml:space="preserve"> </w:t>
        <w:tab/>
        <w:br/>
        <w:tab/>
        <w:t xml:space="preserve">Ето защо с оглед разпоредбата на чл. 292 ГПК производството по настоящето дело следва да бъде спряно до приемане на решение по тълкувателното дело.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СПИРА производството по делото до приемане на тълкувателно решение по ТД№1/2020г. ОСГТК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