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№2462/23.02.2021 по адм. д. №9554/2020 на ВАС,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ДОПК вр. с чл. 208 и сл. АПК. Образувано е по касационна жалба на „МЕГА ГРУП 85" ЕООД, подадена чрез пълномощника адв.. Т против решение № 1257/17.07.2020 г. на Административен съд - Пловдив, постановено по адм. д. № 2552 по описа за 2019 г. на този съд, с което е отхвърлена жалбата на дружеството против ревизионен акт № Р-16001618006532-091-001/10.05.2019 г., издаден от органи по приходите в ТД на НАП - Пловдив, в частта потвърдена и изменена с решение № 445/29.07.2019 г. на директора на дирекция „Обжалване и данъчно-осигурителна практика” - Пловдив при ЦУ на НАП относно допълнително установен ДДС в общ размер на 14 768, 40 лв. с прилежащи лихви в размер на 3191, 24 лв., както и за установения размер на задълженията по ЗКПО и ЗДДС, ведно с лихвите за ревизираните данъчни периоди, както следва: корпоративен данък за 2017 г. в размер на 1581, 01 лв. и лихви за просрочие в размер на 177, 01 лв. и ДДС за м. 12.2017 г. в размер на 532, 50 лв. и лихва за просрочие в размер на 71, 00 лева. Касаторът оспорва първоинстанционното решение като неправилно и незаконосъобразно, постановено при нарушаване на процесуалните правила отм. енителни основания по чл. 209, т. 3 АПК. Твърди, че съдебният акт не е съобразен със събраните по делото доказателства. Счита, че са налице писмени доказателства, които не са обсъдени от съда в тяхната съвкупност. В представени по делото писмени бележки се позовава на практика на ВАС и заявява, че независимо от допуснатите счетоводни пропуски относно деклариране на ВОП на стоки, данъчната администрация не може единствено да начислява данъка, но следва и да признае правото на приспадане на данъчен кредит по същите тези доставки. Посочва, че в противен случай би бил нарушен принципа на самоначисляване на данъка. Искането е за отмяна на оспореното решение и отмяна на ревизионния акт. Претендира разноски. </w:t>
        <w:tab/>
        <w:br/>
        <w:tab/>
        <w:t xml:space="preserve">Ответникът по касация – дирекция „Обжалване и данъчно-осигурителна практика” (ОДОП) - Пловдив при ЦУ на НАП, оспорва касационната жалба като неоснователна в представено писмено становище, подадено от упълномощен процесуален представител. Претендира присъждане на юрисконсултско възнаграждение.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 218, ал. 2 АПК прие за установено следното: Касационната жалба е депозирана от страна по делото и в срок, поради което е процесуално допустима. Разгледана по същество тя е неоснователна. По делото е установено, че основната дейност на „МЕГА ГРУП 85" ЕООД е търговия на дребно в магазин за плодове и зеленчуци в нает обект в гр. П.. Предмет на обжалване са установени от органите по приходите факти и обстоятелства, довели до определяне на данъчни задължения по ЗДДС и ЗКПО общо в размер на 20 321, 16 лв., в т. ч. допълнително начислен ДДС в общ размер 15 300, 90 лв. с прилежащи лихви в размер 3262, 24 лв. и корпоративен данък за 2017 г. в размер на 1581, 01 лв. и лихви в размер 177, 01 лева. За да отхвърли жалбата, съдът е приел, че ревизионният акт е издаден от компетентни органи по приходите, при липса на допуснати съществени нарушения на процесуалните правила в ревизионното производство, които да са ограничили правото на защита на ревизираното лице. От данните по делото е видно, че предмет на обжалване е констатацията на органите по приходите, че за данъчни периоди от 01.01.2017 г. до 30.04.2017 г. „МЕГА ГРУП 85“ ЕООД е осъществило ВОП на стоки /плодове и зеленчуци/ по смисъла на чл. 13, ал. 1 ЗДДС по фактури /инвойс/ на стойност 35 956, 45 евро /70 324, 70 лв./, данните от които са обобщени в таблици по периоди в РД. От събраните по делото доказателства съдът е приел за установено от фактическа страна, че от ревизираното дружество е представено обяснение, че за периода 01.01.2017 г. - 31.12.2017 г. не е извършвана инвентаризация и бракуване на материални запаси. Декларирано е, че ВОП на плодове и зеленчуци от Гърция са осъществени в периода 01.01.2017 г. - 30.04.20107 г., като през месеците август, октомври и декември дружеството няма вътреобщностни придобивания. За получени стоки по ВОП от Гърция са представени фактури /инвойс/, по които ДДС не е начислено чрез издаване на протоколи по чл. 117, ал. 1, т. 1 ЗДДС. Стоките се придобиват на място в обекта на доставчика и се транспортират със собствен транспорт. Установено е, че от „МЕГА ГРУП 85“ ЕООД не са представени конкретни доказателства за извършено транспортиране на тези стоки от Гърция до България. Същевременно ревизираното дружество е представило фактури /инвойс/, издадени му от гръцки доставчици, регистрирани по ДДС в Гърция, към датата на издаване на фактурите. Предвид горните обстоятелства, органите по приходите са констатирали, че превозът на стоките /плодове и зеленчуци/ от Гърция до България е извършен с транспортни средства, използвани за дейността на дружеството през ревизирания период: товарни автомобили марка Ивеко, модел 35Ц13 с рег. [рег. номер на МПС] и марка С. Д с рег. [рег. номер на МПС] - нает от „МЕГА ГРУП 85“ ЕООД, като стоките са доставени на територията на България на датата на издаване на съответната фактура /инвойс/. В заключение е посочено, че във връзка с извършените вътреобщностни придобивания, „МЕГА ГРУП 85“ ЕООД не е издало протоколи по чл. 117, ал. 1, т. 1 ЗДДС и не е начислило дължимия ДДС върху данъчна основа 70 324, 70 лв. в счетоводството си, поради което на основание чл. 66, ал. 1, т. 3, във връзка с чл. 84 ЗДДС за данъчни периоди м. 01, м. 02, м. 03 и м. 04.2017 г. е начислен ДДС в общ размер 14 064, 94 лв. с прилежаща лихва в размер на 3033, 51 лева. </w:t>
        <w:tab/>
        <w:br/>
        <w:tab/>
        <w:t xml:space="preserve">На следващо място органите по приходите са установили, че „МЕГА ГРУП 85" ЕООД е издало фактура № 221/16.01.2017 г. с данъчна основа 3 048, 17 лв. и ДДС 609, 63 лв. към клиент „ДИМАС" ООД във връзка с реализирани количества риба, салати и др. хранителни продукти. Констатирано е, че ревизираното дружество е ползвало право на приспадане на данъчен кредит по тази фактура, включена в дневника за покупките през м. 01.2017 г., но фактурата не е отразена в Дневника за продажби на дружеството. Прието е, че ДДС по спорната фактура е начислен, но не е деклариран в подадените дневници за продажби и СД по ЗДДС и не са отчетени приходи от извършените продажби на съответните стоки. По изложените аргументи и на основание разпоредбата на чл. 86, ал. 2 ЗДДС за данъчен период м. 01.2017 г. е установен допълнително ДДС в размер на 609, 63 лв., ведно със съответната лихва. Установено е също, че на 10.03.2017 г. е извършен вътрешнобанков превод от Н.Т в полза на „МЕГА ГРУП 85" ЕООД в размер на 563, 00 лв. с основание на превода - стока. За посочената реализация на стоки и получената по банков път сума не е издадена фактура или друг документ, като прихода за дружеството не е осчетоводен по надлежния ред, а дължимият ДДС - 93, 83 лв. не е отчетен в дневника за продажби и СД по ЗДДС за данъчен период м. 03.2017 г. и следващите данъчни периоди. С РА на основание чл. 86, ал. 2 ЗДДС за данъчен период м. 03.2017 г. е начислен допълнително ДДС в размер на 93, 83 лева. В хода на ревизията е установено и, че са налични фактури, издадени от „ФРУКТ КОМЕPC" ООД, „ЮВИК-ГОЛД" ООД и „САУТРИБ" ООД, съдържащи подпис на получател, както и фактурите, издадени от „М. К. Е. КЕРИ БЪЛГАРИЯ" ООД, подробно описани в РД, които не са намерили отражение в счетоводството на дружеството, съответно същото не е отчело и декларирало приходи от продажбите на тези стоки, не е извършено намаление с отчетната им стойност, както и не са декларирани с подадените ГДД. Ревизиращият екип е счел, че стоките по въпросните фактури са получени и реализирани на вътрешния пазар, като за тяхната продажба не е издаден документ, а получените приходи не са отчетени като такива, а са укрити. Прието е, че стоките не са за лично ползване или употреба от ревизираното лице, на собственика, на неговите работници или служители, а същите са пряко свързани с независимата икономическа дейност на ревизираното дружество - търговия на дребно с плодове и зеленчуци. За дата на възникване на данъчното събитие при реализацията на неосчетоводените стоки е приета 31.12.2017 г. като според приходните органи към тази дата стоките по процесните фактури не се установяват като налични. За 2017 г. е определена общата стойност на доставените стоки по фактурите, които не са намерили отражение в счетоводството на ревизираното лице и са определени неотчетени приходи от продажби на тези стоки, изчислени за целите на ревизията на база декларираната от „МЕГА ГРУП 85" ЕООД надценка 10 %, като данните са описани в РД. В резултат на извършения анализ по реда на чл. 122, ал. 2 ДОПК, решаващият орган е определил данъчна основа към 31.12.2017 г. в размер на 2662, 43 лв. по фактури за стоки, издадени от „ФРУКТ КОМЕРС" ООД, „ЮВИК-ГОЛД" ООД и „САУТРИБ" ООД, съдържащи подпис за получател, както и по фактури, издадени от „М. К. Е. КЕРИ БЪЛГАРИЯ" ООД и дължим ДДС 532, 50 лв., заедно с прилежащите лихви. Съответно е доначислен и допълнително данък по ЗКПО като данъчният финансов резултат за 2017 г. е определен като разлика между установените от ревизията общо приходи (в т. ч. укрити приходи) и установените от ревизията общо разходи (в т. ч. разходи, съответстващи на недекларираните приходи). Въз основа на установената по делото фактическа обстановка и изслушаното по делото заключение на ССчЕ, първоинстанционният съд е приел за доказано, че са налице неотчетени фактури за закупени стоки и съответно, неотчетена по тях реализация. Посочил е, че констатираното от органите по приходите нередовно счетоводно отчитане на стопанските операции не е опровергано в съдебното производство, като се е позовал и на заключението на вещото лице, което е установило, че счетоводството на „МЕГА ГРУП 85" ЕООД не е заведено редовно. Възприел е за правилни и изводите на проверяващите относно допълнително начисления ДДС по извършени ВОП от контрагенти от Гърция. Позовавайки се на разпоредбата на чл. 13, ал. 1 ЗДДС (в приложиматай редакция), съдът е счел, че превозът на стоките /плодове и зеленчуци/ от Гърция до България е извършен с транспортни средства, използвани за дейността на ревизираното дружеството през процесния период, като стоките са доставени на територията на България на датата на издаване на съответната фактура. В тази връзка и с оглед несъставянето на протоколи по чл. 117 ДОПК и неотразяването на тези доставки в дневниците за покупки е приел, че доставките са били укрити. Възприетите изводи за законосъобразност на оспорения РА относно установените задължения по ЗДДС, са дали основание на първоинстанционния съд да обоснове извод за законосъобразност и на установените задължения по ЗКПО, свързани с преобразуване на счетоводния финансов резултат за 2017 година. </w:t>
        <w:tab/>
        <w:br/>
        <w:tab/>
        <w:t xml:space="preserve">Решението е валидно, допустимо и правилно. При разрешаването на спора съдът е установил релевантните факти в съответствие с доказателствата по делото, извършил е дължимата по чл. 168, ал. 1 от АПК проверка на акта и е достигнал до обоснован и правилен извод за неговата незаконосъобразност в оспорената част. Неоснователни са оплакванията за допуснати съществени нарушения на съдопроизводствените правила, които макар да не са формулирани изрично, могат да се изведат от текста на жалбата. Съдът е събрал допустими и относими доказателства, необходими за установяване на правно-релевантните факти. Тези доказателства, обратно на твърденията на касатора, са обсъдени, като съдът е изложил установените факти, въз основа на които е формирал и своите правни изводи. При положение, че не са издадени протоколи по чл. 117, ал. 1, т. 1 и ал. 3 ЗДДС, на основание чл. 86, ал. 1 и ал. 2, във връзка с чл. 117 ЗДДС, правилно е начислен допълнително косвен данък. След като дружеството не е отразило получените доставки чрез съставянето на протоколи по чл. 117 ЗДДС, то също така не е отчело реализацията /прихода/ по същите и респективно не е начислен дължимия ДДС за тях. При приетите надценки, взети на база фактури - реализираните продажби от дружеството на цитрусови плодове и зеленчуци на клиенти, съобразно отчетната стойност на неосчетоводените приходи на основание чл. 86, ал. 1 и 2 във връзка с чл. 82, ал. 1 ЗДДС и във връзка с чл. 122, ал. 1, т. 2 и т. 4 и ал. 2 ДОПК, ревизията е начислила дължим косвен данък за сумата от 14 064, 94 лева. В конкретния случай поради неизпълнение на изискванията на ЗДДС за начисляване на ДДС при извършени ВОП, законосъобразно при ревизията органът по приходи е начислил следващия се ДДС на основание чл. 84 и чл. 86 ЗДДС и в случая е неприложимо изключението по чл. 73а ЗДДС, за което съдът е изложил обосновани мотиви, които се споделят от настоящия касационен състав, на основание чл. 221, ал. 2, предложение последно АПК.Нтелни са и изложените възражения, че констатациите за извършен транспорт се опровергават от събраните по делото писма от Главна дирекция „Гранична полиция“ и А.М.Н, Върховният административен съд е посочвал, че от факта, че не са извършвани проверки на превозните средства на дружеството при преминаването на контролно-пропусквателните пунктове, не може да се направи извод, че транспорт с тях не е осъществяван. Още повече, че самото ревизирано лице по време на ревизията дава обяснения, че е извършвал ВОП от Гърция в периодите, в които са издадени фактурите със собствен транспорт. </w:t>
        <w:tab/>
        <w:br/>
        <w:tab/>
        <w:t xml:space="preserve">В частта по ЗКПО обосновано съдът е посочил, че признаването на разходите не зависи само от формалното им документално оформяне, ако не е свързано с действително осъществени стопански операции. При осъществена стопанска операция, данъчно задължените лица са длъжни да я оформят и документално, като я отразят в счетоводството си, за да е спазен принципа за документална обоснованост. Липсата на доказателства за действително извършване на процесните доставки, осъществява хипотезата на чл. 23, ал. 2, т. 1 във връзка с чл. 26, т. 2 и чл. 10, ал. 1 ЗКПО. При правилно установена фактическа обстановка, съдът е достигнал до законосъобразни изводи относно дължимостта на така вмененото задължение за корпоративен данък за довнасяне за 2017 година. Конкретни съображения против постановения съдебен акт в останалата му част не са изложени в касационната жалба. Освен това касационната инстанция счита, че при правилно установена фактическа обстановка съдът е достигнал до законосъобразни изводи относно дължимостта на така установените задължения за ДДС в размер на 609, 63 лв. във връзка с издадена от МЕГА ГРУП 85" ЕООД фактура № 221/16.01.2017 г. на „ДИМАС" ООД и допълнително установените задължения в размер на 93, 83 лв. във връзка с извършен вътрешнобанков превод от Н.Т за данъчен период м. 03.2017 г., както и в размер на 532, 50 лв. по фактури за стоки /риба, плодове, нахут, филе/, издадени от „ФРУКТ КОМЕРС" ООД, „ЮВИК-ГОЛД" ООД и „САУТРИБ" ООД, съдържащи подпис за получател, както и по фактури, издадени от „М. К. Е. КЕРИ БЪЛГАРИЯ" ООД, които се споделят изцяло с препращане към мотивите на първата инстанция съобразно правилото на чл. 221, ал. 2, изр. последно АПК. По изложените мотиви настоящият състав намира, че не са налице сочените в касационната жалба основания за отмяна по чл. 209, т. 3 АПК, поради което оспореното решение следва да бъде оставено в сила. </w:t>
        <w:tab/>
        <w:br/>
        <w:tab/>
        <w:t xml:space="preserve">С оглед на резултата по спора и своевременно направеното искане за присъждане на разноски, на основание чл. 161, ал. 1 ДОПК, следва да се присъдят на ответника по касация разноски за юрисконсултско възнаграждение в размер от 1139, 63 лв., изчислени съобразно чл. 8, ал. 1, т. 4 от Наредба № 1 от 9 юли 2004 г. за минималните размери на адвокатските възнаграждения. </w:t>
        <w:tab/>
        <w:br/>
        <w:tab/>
        <w:t xml:space="preserve">Водим от гореизложеното и на основание чл. 221, ал. 2, предложение първо от АПК, Върховният административен съд, състав на Осмо отделение,РЕШИ:</w:t>
        <w:tab/>
        <w:br/>
        <w:tab/>
        <w:t xml:space="preserve">ОСТАВЯ В СИЛА решение № 1257/17.07.2020 г. на Административен съд - Пловдив, постановено по адм. д. № 2552 по описа за 2019 г. на този съд. </w:t>
        <w:tab/>
        <w:br/>
        <w:tab/>
        <w:t xml:space="preserve">ОСЪЖДА „МЕГА ГРУП 85" ЕООД, ЕИК[ЕИК], да заплати на дирекция “Обжалване и данъчно-осигурителна практика“ - Пловдив, съдебни разноски за касационното производство в размер на 1139, 63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