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№38/01.03.2022 по търг. д. №1115/2021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38 [населено място], 01.03.2022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десети февруари през две хиляди и двадесет и втора година, в състав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Христова т. д. №1115 по описа за 2021г.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 288 ГПК. </w:t>
        <w:tab/>
        <w:br/>
        <w:tab/>
        <w:t xml:space="preserve"/>
        <w:tab/>
        <w:br/>
        <w:tab/>
        <w:t xml:space="preserve">Образувано е по касационни жалби и от двете страни „Хотел Рива“ ЕООД /с предишно наименование „Казино Фламинго 1“ ООД/ и „Александрия Травел“ ЕООД срещу решение №260028/17.02.2021г., постановено по в. т.д. №356/2019г. на Апелативен съд - Пловдив, с което е обезсилено решение, постановено по т. д. №812/2016г. по описа на Окръжен съд - Пловдив, с което са отхвърлени като недоказани и неоснователни предявени от „Александрия Травел“ ЕООД против „Казино Фламинго 1“ ООД /сега „Хотел Рива“ ЕООД/ искове с правно основание чл. 26, ал. 1 и ал. 2 ЗЗД, чл. 55, ал. 1, пр. първо ЗЗД, чл. 92 ЗЗД, чл. 12 ЗЗД и чл. 88 ЗЗД за заплащане на следните суми: 30 000 лева - частичен иск от общата сума в размер на 177 901 лева по Договор за туристически услуги №21; 1000 лева - частичен иск от 10 051.70 лева, представляваща мораторна лихва върху сумата по т. 1, считано от 12.05.2016г. до датата на исковата молба; 26 000 лева - частичен иск от обща искова претенция от 176 350 евро на основание клауза viii от общи условия на Договор за туристически услуги №21 от 15.07.2015г.; 26 000 лева - частичен иск от обща искова претенция от 161 280 евро на основание клауза III от общи условия на Договор за туристически услуги 21 от 15.07.2015г., както и за прогласяване нищожността на Споразумение за прекратяване на Договор за туристически услуги №21/15.07.2015г. от 25.03.2016г. и ищецът е осъден да плати на ответника разноските по делото. С въззивното решение делото е върнато за ново разглеждане от друг състав на Окръжен съд - Пловдив, което да започне след конституирането по инициатива на ищеца като задължителен необходим другар в процеса по исковете за нищожност на споразумението от 25.03.2016г. на „Балимекс Травел“ ООД, [населено място] и при което съдът да се произнесе по евентуално предявените осъдителни искове, с които ищецът претендира заплащането на вземания придобити по договор за цесия с „Балимекс Травел“ ООД едва след разглеждането на главните осъдителни претенции, при които тези вземания се твърди да са в патримониума на ищеца по силата на договор за цесия с „Александрия“ ООД /ALEXANDRIA SPOL. S.R.O./, Чешка Република. </w:t>
        <w:tab/>
        <w:br/>
        <w:tab/>
        <w:t xml:space="preserve"/>
        <w:tab/>
        <w:br/>
        <w:tab/>
        <w:t xml:space="preserve">В изложенията по чл. 284, ал. 3, т. 1 ГПК и двамата касатори поставят правен въпрос по чл. 280, ал. 1 ГПК - задължителни или факултативни необходими другари са страните по договор/споразумение в производството по предявен от трето лице иск за нищожност на договора /споразумението.</w:t>
        <w:tab/>
        <w:br/>
        <w:tab/>
        <w:t xml:space="preserve"/>
        <w:tab/>
        <w:br/>
        <w:tab/>
        <w:t xml:space="preserve">Настоящият съдебен състав констатира, че е образувано тълкувателно дело №7/2020г. на ОСГТК на ВКС за постановяване на тълкувателно решение по въпроса „Задължителни или факултативни необходими другари са страните по договор, в производството по предявен от трето лице иск за нищожност на договора?“.</w:t>
        <w:tab/>
        <w:br/>
        <w:tab/>
        <w:t xml:space="preserve"/>
        <w:tab/>
        <w:br/>
        <w:tab/>
        <w:t xml:space="preserve"> Поставеният за решаване въпрос има преюдициален характер за настоящото дело, поради което са налице предпоставките на чл. 229, ал. 1, т. 7 вр. чл. 292 ГПК за спиране производството до постановяване на тълкувателно решение. </w:t>
        <w:tab/>
        <w:br/>
        <w:tab/>
        <w:t xml:space="preserve"/>
        <w:tab/>
        <w:br/>
        <w:tab/>
        <w:t xml:space="preserve"> Мотивиран от горното, Върховният касационен съд, състав на Първо търговско отделение, на основание чл. 229, ал. 1, т. 7 ГПК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СПИРА производството по т. д.№1115/2021г. по описа на ВКС, ТК, І т. о. до постановяване на решение по тълкувателно дело №7/2020г. на ВКС, ОСГТК.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