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№563/29.12.2009 по ч.гр.д. №449/2009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563</w:t>
        <w:tab/>
        <w:br/>
        <w:tab/>
        <w:t xml:space="preserve"> </w:t>
        <w:tab/>
        <w:br/>
        <w:tab/>
        <w:t xml:space="preserve"/>
        <w:tab/>
        <w:br/>
        <w:tab/>
        <w:t xml:space="preserve"> </w:t>
        <w:tab/>
        <w:br/>
        <w:tab/>
        <w:t xml:space="preserve">София, 29.12.2009 година</w:t>
        <w:tab/>
        <w:br/>
        <w:tab/>
        <w:t xml:space="preserve"> </w:t>
        <w:tab/>
        <w:br/>
        <w:tab/>
        <w:t xml:space="preserve"/>
        <w:tab/>
        <w:br/>
        <w:tab/>
        <w:t xml:space="preserve"> </w:t>
        <w:tab/>
        <w:br/>
        <w:tab/>
        <w:t xml:space="preserve">Върховният касационен съд на Република България, второ отделение на гражданската колегия, в закрито заседание на двадесет и девети декември две хиляди и девета година, в състав:</w:t>
        <w:tab/>
        <w:br/>
        <w:tab/>
        <w:t xml:space="preserve"> </w:t>
        <w:tab/>
        <w:br/>
        <w:tab/>
        <w:t xml:space="preserve"/>
        <w:tab/>
        <w:br/>
        <w:tab/>
        <w:t xml:space="preserve"> </w:t>
        <w:tab/>
        <w:br/>
        <w:tab/>
        <w:t xml:space="preserve">ПРЕДСЕДАТЕЛ: ЕМАНУЕЛА БАЛЕВСКА</w:t>
        <w:tab/>
        <w:br/>
        <w:tab/>
        <w:t xml:space="preserve"> </w:t>
        <w:tab/>
        <w:br/>
        <w:tab/>
        <w:t xml:space="preserve"> ЧЛЕНОВЕ: СВЕТЛАНА КАЛИНОВА</w:t>
        <w:tab/>
        <w:br/>
        <w:tab/>
        <w:t xml:space="preserve"> </w:t>
        <w:tab/>
        <w:br/>
        <w:tab/>
        <w:t xml:space="preserve"> ЗДРАВКА ПЪРВАНОВА </w:t>
        <w:tab/>
        <w:br/>
        <w:tab/>
        <w:t xml:space="preserve"> </w:t>
        <w:tab/>
        <w:br/>
        <w:tab/>
        <w:t xml:space="preserve"/>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председателя (съдията) БАЛЕВСКА</w:t>
        <w:tab/>
        <w:br/>
        <w:tab/>
        <w:t xml:space="preserve"> </w:t>
        <w:tab/>
        <w:br/>
        <w:tab/>
        <w:t xml:space="preserve">ч. гр. д № 449 /2009 година и за да се произнесе, взе предвид: </w:t>
        <w:tab/>
        <w:br/>
        <w:tab/>
        <w:t xml:space="preserve"> </w:t>
        <w:tab/>
        <w:br/>
        <w:tab/>
        <w:t xml:space="preserve"/>
        <w:tab/>
        <w:br/>
        <w:tab/>
        <w:t xml:space="preserve"> </w:t>
        <w:tab/>
        <w:br/>
        <w:tab/>
        <w:t xml:space="preserve">Производството е по чл. 274 ал. 2 т. 1 ГПК.</w:t>
        <w:tab/>
        <w:br/>
        <w:tab/>
        <w:t xml:space="preserve"> </w:t>
        <w:tab/>
        <w:br/>
        <w:tab/>
        <w:t xml:space="preserve"/>
        <w:tab/>
        <w:br/>
        <w:tab/>
        <w:t xml:space="preserve"> </w:t>
        <w:tab/>
        <w:br/>
        <w:tab/>
        <w:t xml:space="preserve">„Държавно горско стопанство/ДГС/ БЕЛОВО”- ДП Б. обжалва и иска да се отмени протоколно Определение от 07.09.2009 година, постановено по гр. възз. д. Nо 463/2009 година на Пазарджишкия окръжен съд, В ЧАСТТА, , с която производството по делото е СПРЯНО на основание чл. 182 ал. 1 б.”г” ГПК отм., Поддържа се, че спирането на делото по иска за собственост между Д за неправилно възстановени на О. гори по реда на чл. 13 от ЗВСГЗГФ от ДГФ е неправилно, тъй като висящото административно производство касае поправка на явна фактическа грешка в решенията на поземлената комисия, издадени преди 9 години.</w:t>
        <w:tab/>
        <w:br/>
        <w:tab/>
        <w:t xml:space="preserve"> </w:t>
        <w:tab/>
        <w:br/>
        <w:tab/>
        <w:t xml:space="preserve">В срока по чл. 275 ал. 1 ГПК е постъпил писмен отговор от О. Б., с който се сочи, че определението е правилно. </w:t>
        <w:tab/>
        <w:br/>
        <w:tab/>
        <w:t xml:space="preserve"> </w:t>
        <w:tab/>
        <w:br/>
        <w:tab/>
        <w:t xml:space="preserve">По подадената частна касационна жалба, Върховният касационен съд, състав на второ отделение на гражданската колегия, намира:</w:t>
        <w:tab/>
        <w:br/>
        <w:tab/>
        <w:t xml:space="preserve"> </w:t>
        <w:tab/>
        <w:br/>
        <w:tab/>
        <w:t xml:space="preserve">Частната касационна жалба е подадена в срока по чл. 275 ал. 1 ГПК, и е процесуално допустима.</w:t>
        <w:tab/>
        <w:br/>
        <w:tab/>
        <w:t xml:space="preserve"> </w:t>
        <w:tab/>
        <w:br/>
        <w:tab/>
        <w:t xml:space="preserve"/>
        <w:tab/>
        <w:br/>
        <w:tab/>
        <w:t xml:space="preserve"/>
        <w:tab/>
        <w:br/>
        <w:tab/>
        <w:t xml:space="preserve">Производството е по делото е образувано по иска за собственост на Държавното горски стопанство БЕЛОВО - ДП Б. срещу О. Б. на възстановените по реда на ЗВСГЗГФ като общински 223850.о70 дка гори.</w:t>
        <w:tab/>
        <w:br/>
        <w:tab/>
        <w:t xml:space="preserve"> </w:t>
        <w:tab/>
        <w:br/>
        <w:tab/>
        <w:t xml:space="preserve">С обжалваното протоколно определение, постановено в открито съдебно заседание, въззивният съд при повторното разглеждане на делото след отменително решение на ВКС, е спрял делото на основание чл. 182 б.”г” ГПК отм. до приключването на административно дело, заведено от община Б. срещу отказа на ОбС Земеделие / бивша ПК / да извърши поправка на очевидна фактическа грешка в решение на ПК по отношение на субекта, в полза на когото се възстановява собствеността., приемайки, че този спор се явява преюдициален за висящия гражданско - правен спор. </w:t>
        <w:tab/>
        <w:br/>
        <w:tab/>
        <w:t xml:space="preserve"> </w:t>
        <w:tab/>
        <w:br/>
        <w:tab/>
        <w:t xml:space="preserve">Разгледана по същество, частната касационна жалба е основателна.</w:t>
        <w:tab/>
        <w:br/>
        <w:tab/>
        <w:t xml:space="preserve"> </w:t>
        <w:tab/>
        <w:br/>
        <w:tab/>
        <w:t xml:space="preserve">С разпоредбата на чл. 182 б.”г” ГПК отм. е уредена правната възможност да бъде спрян висящ исков процес, когато в същия или друг съд се разглежда дело, решението по което има значение за правилното решение на спора. Спирането на делото е процесуално действие на съда при което се преустановява разглеждането на делото за определен период от време / до отпадане на причината за спирането/, поради което и процесуалните срокове не текат. </w:t>
        <w:tab/>
        <w:br/>
        <w:tab/>
        <w:t xml:space="preserve"> </w:t>
        <w:tab/>
        <w:br/>
        <w:tab/>
        <w:t xml:space="preserve">При данните по делото, Пазарджишкия окръжен съд незаконосъобразно е прал делото на основание чл. 182 б.”г” ГПК отм., Административното производство за поправка на очевидна фактическа грешка относно „субекта” на реституция по Решенията на ПК за възстановяване собствеността на горите, не може да се приеме, че съставлява спор за материално право, имащо преюдициално значение по спора за собственост между страните по делото.</w:t>
        <w:tab/>
        <w:br/>
        <w:tab/>
        <w:t xml:space="preserve"> </w:t>
        <w:tab/>
        <w:br/>
        <w:tab/>
        <w:t xml:space="preserve">След като постановеното спирането на делото е не законосъобразно, обжалваното определение следва да бъде отменено, а делото върнато на въззивния съд за продължаване на съдопроизводствените действия.</w:t>
        <w:tab/>
        <w:br/>
        <w:tab/>
        <w:t xml:space="preserve"> </w:t>
        <w:tab/>
        <w:br/>
        <w:tab/>
        <w:t xml:space="preserve"> По изложените съображения, състав на ВКС - второ отделение на гражданската колегия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ОТМЕНЯВА протоколно Определение от 07.09.2009 година, постановено по гр. възз. д. Nо 463/2009 година на Пазарджишкия окръжен съд, В ЧАСТТА, , с която производството по делото е спряно на основание чл. 182 ал. 1 б.”г” ГПК отм. и </w:t>
        <w:tab/>
        <w:br/>
        <w:tab/>
        <w:t xml:space="preserve"> </w:t>
        <w:tab/>
        <w:br/>
        <w:tab/>
        <w:t xml:space="preserve">ВРЪЩА делото на въззивния съд за продължаване на съдопроизводствените действия по разглеждане на делото. </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