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№4888/27.04.2020 по адм. д. №636/2020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УМБАЛ „Д. М“ ЕООД, гр. Б. против решение № 1783/25.10.2019 година, постановено по административно дело № 749/2019 година по описа на Административен съд – Бургас, в частта му, с която е отхвърлено оспорването срещу писмена покана изх. № 29-02-361/25.03.2019 г. на директора на РЗОК - Бургас в частта, с която на основание чл. 76а от ЗЗО е разпоредено връщане на неоснователно получени суми по т. 1-4: в размер на 750 лева по КП № 197 за ИЗ №11066, заплатена с ф.№10000000664/09.10.2018 г.; в размер на 435 лева по КП № 33 за ИЗ № 7975, заплатена с ф. №1000000634/09.08.2018 година; в размер на 750 лева за ИЗ № 7993 по КП № 197, заплатена с ф. № 1000000634/09.08.2018 г.; в размер на 520 лева за ИЗ № 8654 по КП № 29, заплатена с ф. № 100000634/09.08.2018 г. Поддържат се оплаквания за неправилност поради нарушение на материалния закон и необоснованост – касационни основания по чл. 209, т. 3 АПК. </w:t>
        <w:tab/>
        <w:br/>
        <w:tab/>
        <w:t xml:space="preserve">Ответникът по касационната жалба – директорът на РЗОК – Бургас, чрез юрисконсулт П.Д изразява становище за неоснователност на същата. Представя подробни писмени бележки и претендира разноски за касационната инстанция под формата на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административният съд е изяснил релевантните за спора факти и е извел законосъобразни изводи, постановявайки правилно съдебно решение.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По делото е установено, че със Заповед №РД- 25- 1494/04.10.2018 г., изменена със Заповед №РД- 25- 1676/02.11.2018 г., по отношение на срока, директорът на РЗОК гр. Б., на осн. Чл. 20, ал. 1, т. 2 и чл. 72, ал. 2 ЗЗО е разпоредил извършване на тематична проверка на УМБАЛ „Д. М" ЕООД, гр. Б. по изпълнение на ИД № 020903/17.05.2018 г.; ИД № 021899/17.05.2018 г. и ИД № 021709/17.05.2018 г. за оказване на болнична помощ. Определил е задачата на проверката като контрол, относно спазване изискванията на НРД за медицинските дейности за 2018 г. и ЗЗО по отношение на дейности месец септември 2018 г.; контрол относно спазване изискванията на НРД за медицинските дейности за 2018 г. и ЗЗО по отношение на вложените медицински изделия, заплащани от НЗОК извън цената на договорените клинични пътеки; контрол относно спазване изискванията на НРД за медицинските дейности за 2017 г. и ЗЗО по КП № 240 "Продължително системно парентерално лекарствено лечение на злокачествени солидни тумори и свързаните с него усложнения" и АПр № 6 "Системно лекарствено лечение на злокачествени солидни тумори и хематологични заболявания" и на потреблението на разходването на лекарствени продукти, заплащани от НЗОК извън цената на КП № 240 и АПр № 6 за дейност месец септември 2018 г.; контрол относно спазване на изискванията на НРД за медицинските дейности за 2018 г. и ЗЗО по справки от РЗОК-Бургас. </w:t>
        <w:tab/>
        <w:br/>
        <w:tab/>
        <w:t xml:space="preserve">За резултатите от проверката са били съставени протокол № 1344/09.11.2018 г. и протокол за неоснователно получени суми № 1345/09.11.2018 г. </w:t>
        <w:tab/>
        <w:br/>
        <w:tab/>
        <w:t xml:space="preserve">В констатации № 1, 2, 3, и 4 от протоколите е установено, че по ИЗ № 11066, ИЗ № 7975, ИЗ № 7993 и ИЗ № 8654 ЗОЛ са извършени хоспитализации по КП, в рамките на които проведените диагностично-терапевтични процедури са дали индикация за оперативно лечение, каквото впоследствие е било приложено. Този извод на административния орган е потвърден от приетите с административната преписка писмени доказателства и изслушаните по делото медицински експертизи. В посочените случаи оперативното лечение е извършено при втората хоспитализация. </w:t>
        <w:tab/>
        <w:br/>
        <w:tab/>
        <w:t xml:space="preserve">За да отхвърли оспорването, съдът законосъобразно и обосновано е приел, че обжалваният индивидуален административен акт е издаден от компетентен орган,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</w:t>
        <w:tab/>
        <w:br/>
        <w:tab/>
        <w:t xml:space="preserve">За да постанови този резултат, съдът е обсъдил задълбочено събраните по делото доказателства, ценил е с оглед всички обстоятелства по спора приетите по делото заключения на назначените съдебно-медицински експертизи и правилно е приел, че не са налице основания по чл. 146 АПК за отмяна на атакувания акт като незаконосъобразен в частта му на т. т.1-4. </w:t>
        <w:tab/>
        <w:br/>
        <w:tab/>
        <w:t xml:space="preserve">Неоснователен е доводът на касатора за материална незаконосъобразност на съдебното решение. Актът на съда е съобразен с точното прилагане на приложимата разпоредба на чл. 349 от НРД 2018 г. /отм./, съгласно която при постъпване на пациент по терапевтична клинична пътека, по която са извършени диагностично-терапевтични процедури и доказаната диагноза в хода на лечението по тази клинична пътека индикира оперативно лечение, на изпълнителя на болнична помощ се заплаща само хирургичната клинична пътека.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 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 под формата на юрисконсултско възнаграждение, които на основание чл. 78, ал. 8 ГПК, вр. с чл. 24 от Наредба за заплащането на правната помощ и чл. 144 АПК съдът определя в размер на от 100, 00 лева.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 : </w:t>
        <w:tab/>
        <w:br/>
        <w:tab/>
        <w:t xml:space="preserve">ОСТАВЯ В СИЛА решение № 1783/25.10.2019 година, постановено по административно дело № 749/2019 година по описа на Административен съд – Бургас, в частта му, с която е отхвърлено оспорването на УМБАЛ „Д. М“ ЕООД, гр. Б. срещу писмена покана изх. № 29-02-361/25.03.2019 г. на директора на РЗОК – Бургас. </w:t>
        <w:tab/>
        <w:br/>
        <w:tab/>
        <w:t xml:space="preserve">ОСЪЖДА УМБАЛ „Д. М“ ЕООД, гр. Б. да заплати на Районна здравноосигурителна каса - Бургас сумата от 100, 00 (сто) лева, разноски за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