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№4915/27.04.2020 по адм. д. №7981/2019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Ш. Бута, [гражданство] срещу Решение № 3153 от 10.05.2019 г. по адм. дело № 8077/2018 г. по описа на Административен съд София–град, с което е отхвърлена жалбата му срещу Заповед № 5364з-970/13.07.2018 г. на директора на дирекция „Миграция“ в МВР за прилагане на принудителна административна мярка „Връщане до страна на произход, страна на транзитно преминаване или трета страна“. </w:t>
        <w:tab/>
        <w:br/>
        <w:tab/>
        <w:t xml:space="preserve">Касационният жалбоподател навежда доводи за неправилност на решението поради нарушение на материалния закон - касационно основание по чл. 209, т. 3 АПК. Счита, че съдът неправилно е отхвърлил оспорването, без да съобрази, че заповедта е нищожна. Твърди, че издаването на две заповеди с едно и също правно основание и по отношение на един и същи адресат е незаконосъобразно и само на това основание процесната заповед следва да бъде обявена за нищожна. Моли решението да бъде отменено и вместо него постановено друго, с което да се обяви нищожността на административния акт. </w:t>
        <w:tab/>
        <w:br/>
        <w:tab/>
        <w:t xml:space="preserve">Ответникът – директорът на Дирекция „Миграция“ в МВР, чрез процесуалния си представител изразява становище за неоснователност на касационната жалба. Моли решението да бъде оставено в сила.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като се запозна със събраните по делото доказателства, обсъди становищата на страните, наведените касационни основания и тези по чл. 218, ал. 2 АПК, намира за установено следното: </w:t>
        <w:tab/>
        <w:br/>
        <w:tab/>
        <w:t xml:space="preserve">Касационната жалба е подадена от надлежна страна, за която съдебният акт е неблагоприятен, при спазване на срока по чл. 211, ал. 1 АПК и срещу решение, което подлежи на обжалване, поради което е процесуално допустима.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Предмет на оспорване пред административния съд е Заповед №5364з-970/13.07.2018 г. на директора на Дирекция „Миграция“ в МВР, с която е приложена принудителна административна мярка „Връщане до страна на произход, страна на транзитно преминаване или трета страна“ спрямо Ш. Бута. Основанието за издаване на заповедта е по чл. 41, т. 4 от ЗЧРБ (ЗАКОН ЗА ЧУЖДЕНЦИТЕ В РЕПУБЛИКА БЪЛГАРИЯ) (ЗЧРБ) - по отношение на чужденеца има влязъл в сила отказ за предоставяне на международна закрила. </w:t>
        <w:tab/>
        <w:br/>
        <w:tab/>
        <w:t xml:space="preserve">При постановяване на решението за отхвърляне на жалбата съдът подробно е изследвал фактическата обстановка по делото. Установил е, че със Заповед № УРИ 5392 ПАМ–1781/09.10.2017 г. на началника на сектор „Миграция“ в СДВР на жалбоподателя е приложена принудителна административна мярка „Връщане до страна на произход, страна на транзитно преминаване или трета страна“ на основание чл. 41, т. 4 от ЗЧРБ - по отношение на чужденеца има влязъл в сила отказ за предоставяне на международна закрила. Заповедта е обжалвана по съдебен ред и отменена с Решение № 1414 от 06.03.2018 г. на АССГ по адм. дело № 11490/2017 г., оставено в сила с Решение № 12074 от 09.10.2018 г. по адм. дело № 6171/2018 г. на Върховния административен съд. </w:t>
        <w:tab/>
        <w:br/>
        <w:tab/>
        <w:t xml:space="preserve">Преди да приключи съдебното производство по оспорване на първата заповед, на 26.03.2018 г. началникът на сектор „Миграция“ в СДВР е издал нова Заповед № УРИ 5392 ПАМ–191/26.03.2018 г., с която е отменил приложената от него принудителна административна мярка със Заповед № УРИ 5392 ПАМ–1781/09.10.2017 г. </w:t>
        <w:tab/>
        <w:br/>
        <w:tab/>
        <w:t xml:space="preserve">На 13.07.2018 г. въз основа на предложение рег. № 5364р-12385/13.07.2018 г. е издадена процесната заповед за същата мярка на същото основание по отношение на същото лице - „Връщане до страна на произход, страна на транзитно преминаване или трета страна“ по чл. 41, т. 4 от ЗЧРБ, тъй като по отношение на чужденеца има влязъл в сила отказ за предоставяне на международна закрила. </w:t>
        <w:tab/>
        <w:br/>
        <w:tab/>
        <w:t xml:space="preserve">От правна страна съдът е приел, че обжалваната заповед е издадена от компетентен орган, в предвидената от закона форма, при спазване на административнопроизводствените правила, в съответствие с материалния закон и целта на закона. Съдът е приел за неоснователно възражението на жалбоподателя за нищожност на оспорената заповед поради наличие на друга, невлязла в сила заповед за прилагане на същата ПАМ. Съдът е приел, че действително със Заповед № УРИ 5392 ПАМ–1781/09.10.2017 г. на жалбоподателя е приложена същата принудителна административна мярка „Връщане до страна на произход, страна на транзитно преминаване или трета страна“, отменена по съдебен ред с влязло в сила съдебно решение на 09.10.2018 г. В изпълнение на съдебното решение, но още преди влизането му в сила, на 26.03.2018 г. началникът на сектор „Миграция“ СДВР е издал Заповед № УРИ 5392 ПАМ – 191/26.03.2018 г., с която е отменил приложената от самия него принудителна административна мярка. По делото е представена справка от деловодната система, от която е видно, че последната заповед е издадена на посочената в нея дата. Но не са представени доказателства, че заповедта е връчена на адресата й. Това, че заповедта не е била своевременно връчена на жалбоподателя, според съда не я лишава от правно действие, следователно при издаване на обжалваната заповед не са нарушени чл. 27, ал. 2, т. 1 и 2 АПК. </w:t>
        <w:tab/>
        <w:br/>
        <w:tab/>
        <w:t xml:space="preserve">Решението е валидно и допустимо, но неправилно поради нарушение на материалния закон. </w:t>
        <w:tab/>
        <w:br/>
        <w:tab/>
        <w:t xml:space="preserve">По делото е безспорно установено, че с предходна Заповед № УРИ 5392 ПАМ–1781/09.10.2017 г. на жалбоподателя е била приложена същата принудителна административна мярка „Връщане до страна на произход, страна на транзитно преминаване или трета страна“ на същото основание. Тази заповед е обжалвана по съдебен ред и отменена като незаконосъобразна с влязло в сила на 09.10.2018 г. съдебно решение. Преди да приключи съдебното производство административният орган е издал още две заповеди: 1. заповед за отмяна на вече обжалваната заповед; 2. нова заповед за прилагане на същата принудителна мярка на същото основание по отношение на същото лице. Именно последната заповед е предмет на оспорване пред първоинстанционния съд. Предвид това, че тя е издадена при наличие на висящо административно производство със същия предмет, пред същия орган и с участието на същата страна, то налице е хипотезата на чл. 27, ал. 2, т. 2 АПК. Под висящо административно производство законодателят изрично е посочил, че следва да се разбира не само фазата на издаване на акта, но и фазата на оспорването му. Настоящият случай е именно издаване на нов акт на същото основание с участието на същата страна във фазата на оспорване на предходния акт. Оплакването на касационния жалбоподател за нищожност на заповедта е основателно. Наличието на висящо административно производство е пречка за валидно упражняване на правомощието на органа да издаде нов акт на същото основание по отношение на същото лице. Не може да се приеме, че е извършено оттегляне на първата заповед, тъй като Заповед № УРИ 5392 ПАМ–191/26.03.2018 г. е издадена след първото по делото заседание и не е налице съгласие на жалбоподателя, изискуемо съгласно чл. 156, ал. 2 АПК. За издаването й жалбоподателят дори не е уведомен. Следователно Заповед № УРИ 5392 ПАМ–191/26.03.2018 г. за отмяна на първата заповед не е породила правни последици. </w:t>
        <w:tab/>
        <w:br/>
        <w:tab/>
        <w:t xml:space="preserve">Като е достигнал до различен правен извод, съдът е постановил неправилно решение, което следва да бъде отменено. Вместо него следва да бъде постановено друго решение, с което се обяви нищожността на оспорения административен акт. </w:t>
        <w:tab/>
        <w:br/>
        <w:tab/>
        <w:t xml:space="preserve">Водим от горното и на основание чл. 222, ал. 1 АПК, Върховният административен съд, седмо отделение,РЕШИ:</w:t>
        <w:tab/>
        <w:br/>
        <w:tab/>
        <w:t xml:space="preserve">ОТМЕНЯ Решение № 3153 от 10.05.2019 г. по адм. дело №8077/2018 г. по описа на Административен съд София–град и вместо него ПОСТАНОВЯВА: </w:t>
        <w:tab/>
        <w:br/>
        <w:tab/>
        <w:t xml:space="preserve">ОБЯВЯВА НИЩОЖНОСТТА на Заповед № 5364з-970/13.07.2018 г. на директора на дирекция „Миграция“ в МВР, с която на Ш. Бута, [гражданство] е приложена принудителна административна мярка „Връщане до страна на произход, страна на транзитно преминаване или трета страна“.Решението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