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№53/26.02.2021 по търг. д. №345/2019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53</w:t>
        <w:tab/>
        <w:br/>
        <w:tab/>
        <w:t xml:space="preserve"> </w:t>
        <w:tab/>
        <w:br/>
        <w:tab/>
        <w:t xml:space="preserve">гр. София, 26.02. 2021 година</w:t>
        <w:tab/>
        <w:br/>
        <w:tab/>
        <w:t xml:space="preserve"> </w:t>
        <w:tab/>
        <w:br/>
        <w:tab/>
        <w:t xml:space="preserve">В. К. С на Р. Б, Търговска колегия, Второ отделение в закрито съдебно заседание на двадесет и шести февруари през две хиляди двадесет и първа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Е. В т. дело № 345 по описа за 2019 г.</w:t>
        <w:tab/>
        <w:br/>
        <w:tab/>
        <w:t xml:space="preserve"> </w:t>
        <w:tab/>
        <w:br/>
        <w:tab/>
        <w:t xml:space="preserve"/>
        <w:tab/>
        <w:br/>
        <w:tab/>
        <w:t xml:space="preserve"/>
        <w:tab/>
        <w:br/>
        <w:tab/>
        <w:t xml:space="preserve"/>
        <w:tab/>
        <w:br/>
        <w:tab/>
        <w:t xml:space="preserve">Производството е по чл. 245, ал. 3 ГПК.</w:t>
        <w:tab/>
        <w:br/>
        <w:tab/>
        <w:t xml:space="preserve"> </w:t>
        <w:tab/>
        <w:br/>
        <w:tab/>
        <w:t xml:space="preserve">Подадена е молба /заявление/ вх. № 7919/27.07.2020г. по описа на Окръжен съд Плевен от ответника [община] за издаване на обратен изпълнителен лист за събраните от ЧСИ В. С. по изп. дело № 1242/2018г. суми, предвид частично отхвърляне на иска с решението на ВКС. Със заявление вх. № 260601/08.09.2020г. по описа на Окръжен съд Плевен ответникът [община] е уточнил, че обратният изпълнителен лист следва да бъде издаден за следните суми: 13 538, 85 лв. – главница, представляваща разликата между преведената на 20.12.2018г. главница от 35 019, 92 лв. до дължимия размер съгласно решението на ВКС 21 480, 15 лв.; законната лихва върху 13 538, 85 лв. от 20.12.2018г.; 9 310, 98 лв. – главница; законната лихва върху 9 310, 98 лв. от 27.12.2018г.; 4 979, 18 лв. – законна лихва, представляваща разликата между изплатената лихва 9 674, 97 лв. и дължимата законна лихва върху главницата 21 480, 15 лв. за периода от 25.10.2016г. до 20.12.2018г.; 2 100 лв. – разноски.</w:t>
        <w:tab/>
        <w:br/>
        <w:tab/>
        <w:t xml:space="preserve"> </w:t>
        <w:tab/>
        <w:br/>
        <w:tab/>
        <w:t xml:space="preserve">С молба вх. № 262470/04.11.2020г. по описа на Окръжен съд Плевен ищецът „Сортови семена - Вардим“ ЕАД е представил платежно нареждане за плащане на сумата в размер 22 832, 68 лв. по сметка на [община] съгласно решението по т. дело № 345/2019г. на ВКС, ТК, Второ отделение на 24.07.2020г., т. е. преди подаване на молбата за издаване на обратен изпълнителен лист. </w:t>
        <w:tab/>
        <w:br/>
        <w:tab/>
        <w:t xml:space="preserve"> </w:t>
        <w:tab/>
        <w:br/>
        <w:tab/>
        <w:t xml:space="preserve">Поради това с молба /заявление/ вх. № 9668/08.12.2020г. по описа на ВКС с приложено към нея заключение на частна извънсъдебна икономическа експертиза [община] е заявила, че предвид извършеното плащане на сумата 22 832, 68 лв. обратният изпълнителен лист следва да бъде издаден за сумата 9 712, 13 лв., формирана съгласно заключението, както следва: 4 955, 50 лв. – надплатена законна лихва за периода до 27.12.2018г.; 5 566, 12 лв. – дължими от „Сортови семена – Вардим“ АД разноски по решението на ВКС; 1 758, 65 лв. – надплатена такса по изп. дело; от сбора на посочените три суми 12 280, 27 лв. е приспадната сумата 2 568, 16 лв., представляваща дължими от [община] на „Сортови семена – Вардим“ АД разноски, които не са събрани от ЧСИ в изпълнителното производство. </w:t>
        <w:tab/>
        <w:br/>
        <w:tab/>
        <w:t xml:space="preserve"> </w:t>
        <w:tab/>
        <w:br/>
        <w:tab/>
        <w:t xml:space="preserve">Ищецът „Сортови семена - Вардим“ ЕАД представя платежно нареждане за плащане на [община] на сумата 5 566, 12 лв. – присъдени разноски с решението по т. дело № 345/2019г. на ВКС, ТК, Второ отделение. </w:t>
        <w:tab/>
        <w:br/>
        <w:tab/>
        <w:t xml:space="preserve"> </w:t>
        <w:tab/>
        <w:br/>
        <w:tab/>
        <w:t xml:space="preserve">Видно от представеното удостоверение от ЧСИ В. С., рег. № 906 по изп. дело № 20189060401242 с взискател „Сортови семена - Вардим“ ЕАД и длъжник [община], образувано на основание изпълнителен лист, издаден на 11.10.2018г. от Апелативен съд В. Т въз основа на решение по гр. дело № 523/2017г. на Апелативен съд В. Т, в полза на взискателя са изплатени общо 56 199, 89 лв., от които сумата 46 888, 91 лв. е преведена на 20.12.2018г. и представлява главница в размер 35 019, 92 лв., законна лихва върху 44 312, 83 лв. за периода от 25.10.2016г. до 20.12.2018г. в размер 9 674, 97 лв., разноски по изпълнителното дело за адвокатско възнаграждение в размер 2 100 лв. и такси по Тарифа за такси и разноски към ЗЧСИ в размер 94, 02 лв., а сумата 9 310, 98 лв. е преведена на 27.12.2018г. и представлява главница в размер 9 292, 91 лв. и законна лихва върху тази сума за периода от 20.12.2018г. до 27.12.2012г. в размер 18.07 лв. От същото удостоверение се установява, че по посоченото изпълнително дело са събрани такси и разноски по т. 26 от Тарифата към ЗЧСИ в размер общо 4 253, 14 лв., от които 3 467, 61 лв. на 20.12.2018г. и 785, 53 лв. на 27.12.2018г.</w:t>
        <w:tab/>
        <w:br/>
        <w:tab/>
        <w:t xml:space="preserve"> </w:t>
        <w:tab/>
        <w:br/>
        <w:tab/>
        <w:t xml:space="preserve">С решение № 345 от 06.07.2020г. по т. дело № 345/2019г. на ВКС, ТК, Второ отделение след частична отмяна на решение № 242 от 01.10.2018 г. по в. гр. дело № 523/2017г. на Великотърновски апелативен съд е отхвърлен предявеният от „Сортови семена - Вардим“ ЕАД срещу [община] иск по чл. 55, ал. 1, предл. 1 ЗЗД за заплащане на сумата за разликата над 21 480, 15 лв. до 44 312, 83 лв., получена без правно основание, ведно със законната лихва върху нея, считано от датата на завеждане на исковата молба - 25.10.2016 г. до окончателното й изплащане, като неоснователен. В останалата част въззивното решение е оставено в сила, „Сортови семена - Вардим“ ЕАД е осъдено да заплати на [община] на основание чл. 78, ал. 3 ГПК сума в размер 5 566, 12 лв. - направени разноски за трите инстанционни производства, а [община] е осъдена да заплати на „Сортови семена - Вардим“ ЕАД на основание чл. 78, ал. 1 ГПК сума в размер 727, 11 лв. - направени разноски за касационното производство.</w:t>
        <w:tab/>
        <w:br/>
        <w:tab/>
        <w:t xml:space="preserve"> </w:t>
        <w:tab/>
        <w:br/>
        <w:tab/>
        <w:t xml:space="preserve">При тази фактическа обстановка са налице основанията, предвидени в разпоредбата на чл. 245, ал. 3 ГПК за издаване на обратен изпълнителен лист в полза на [община] за претендираните с молба /заявление/ вх. № 9668/08.12.2020г. по описа на ВКС суми, събрани в изпълнителното дело, както следва: 4 955, 50 лв. – надплатена законна лихва върху 22 832, 68 лв. /4 937, 43 лв. – законна лихва върху главница в размер 22 832, 68 лв. за периода от 25.10.2016г. до 20.12.2018г.; 18, 07 лв. – законна лихва върху главница в размер 9 292, 91 лв. за периода от 20.12.2018г. до 27.12.2018г./ и 1 758, 65 лв. – надплатена такса по изп. дело № 20189060401242 на ЧСИ В. С. по т. 26 от Тарифа за таксите и разноските към ЗЧСИ.</w:t>
        <w:tab/>
        <w:br/>
        <w:tab/>
        <w:t xml:space="preserve"> </w:t>
        <w:tab/>
        <w:br/>
        <w:tab/>
        <w:t xml:space="preserve">Съгласно мотивите към т. 6 от Тълкувателно решение № 4/11.03.2019г. по тълк. дело № 4/2017г. на ОСГТК на ВКС обратен изпълнителен лист се издава по реда на чл. 245, ал. 3 ГПК само за дължимите суми, които са безспорно установени, а именно: сумите, получени въз основа на допуснатото предварително изпълнение на отмененото решение и събраните от длъжника такси и разноски в изпълнителното производство. За разлика от тези суми претенцията за законна лихва за забава за изпълнение на парично задължение по чл. 86, ал. 1 ЗЗД не е безспорна по основание и размер, като основателността й е обусловена от наличието на забава и от деня на тази забава, които не могат да бъдат установявани в производството по чл. 245, ал. 3 ГПК. Предвид изложените съображения искането за издаване на обратен изпълнителен лист за законната лихва върху 13 538, 85 лв. от 20.12.2018г. до датата на плащане и законната лихва върху 9 310, 98 лв. от 27.12.2018г. до датата на плащане /по заявление вх. № 260601/08.09.2020г. по описа на Окръжен съд Плевен/ е неоснователно и следва да бъде оставено без уважение. </w:t>
        <w:tab/>
        <w:br/>
        <w:tab/>
        <w:t xml:space="preserve"> </w:t>
        <w:tab/>
        <w:br/>
        <w:tab/>
        <w:t xml:space="preserve">Направеното в молба /заявление/ вх. № 9668/08.12.2020г. по описа на ВКС искане за издаване на обратен изпълнителен лист за сумата 5 566, 12 лв. – дължими от „Сортови семена – Вардим“ АД разноски, присъдени с решението на ВКС /част от сумата 9 712, 13 лв., посочена в това заявление/ също е неоснователно. От една страна, присъдените на [община] разноски с решението на ВКС не представляват суми, получени от „Сортови семена – Вардим“ АД по смисъла на чл. 245, ал. 3 ГПК, а представляват суми, за които би могъл да бъде издаден изпълнителен лист на основание чл. 405 във връзка с чл. 404, т. 1 ГПК. От друга страна, разноските в размер 5 566, 12 лв. са платени на [община], видно от представеното платежно нареждане от 24.07.2020г. </w:t>
        <w:tab/>
        <w:br/>
        <w:tab/>
        <w:t xml:space="preserve"> </w:t>
        <w:tab/>
        <w:br/>
        <w:tab/>
        <w:t xml:space="preserve">Мотивиран от горното, Върховният касационен съд на Р. Б, Търговска колегия, Второ отделение </w:t>
        <w:tab/>
        <w:br/>
        <w:tab/>
        <w:t xml:space="preserve"> </w:t>
        <w:tab/>
        <w:br/>
        <w:tab/>
        <w:t xml:space="preserve">О П Р Е Д Л И: </w:t>
        <w:tab/>
        <w:br/>
        <w:tab/>
        <w:t xml:space="preserve"> </w:t>
        <w:tab/>
        <w:br/>
        <w:tab/>
        <w:t xml:space="preserve">ДА СЕ ИЗДАДЕ на основание чл. 245, ал. 3 ГПК в полза на [община] срещу „Сортови семена – Вардим“ АД обратен изпълнителен лист за сумата 4 955, 50 лв., представляваща платена законна лихва върху главница в размер 22 832, 68 лв. за периода от 25.10.2016г. до 20.12.2018г., респективно 27.12.2018г., и за сумата 1 758, 65 лв. – надплатена такса по изп. дело № 20189060401242 на ЧСИ В. С. по т. 26 от Тарифа за таксите и разноските към ЗЧСИ. </w:t>
        <w:tab/>
        <w:br/>
        <w:tab/>
        <w:t xml:space="preserve"> </w:t>
        <w:tab/>
        <w:br/>
        <w:tab/>
        <w:t xml:space="preserve">ОСТАВЯ БЕЗ УВАЖЕНИЕ молбата на [община] за издаване на обратен изпълнителен лист в останалата част. </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