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№70/26.02.2021 по гр. д. №474/2021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№70</w:t>
        <w:tab/>
        <w:br/>
        <w:tab/>
        <w:t xml:space="preserve"> </w:t>
        <w:tab/>
        <w:br/>
        <w:tab/>
        <w:t xml:space="preserve">гр.София, 26.02.2021 год.</w:t>
        <w:tab/>
        <w:br/>
        <w:tab/>
        <w:t xml:space="preserve"> </w:t>
        <w:tab/>
        <w:br/>
        <w:tab/>
        <w:t xml:space="preserve">Върховният касационен съд на Р. Б, IІІ гражданско отделение в закрито съдебно заседание на двадесет и четвърти февруари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№474 по описа за 2021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Образувано е по молба на Ц. С. Г., чрез процесуален представител адв.М., за отмяна на влязло в сила решение, постановено на 22.05.2019г. по гр. д.№349/2018г. на Районен съд – Поморие.</w:t>
        <w:tab/>
        <w:br/>
        <w:tab/>
        <w:t xml:space="preserve"> </w:t>
        <w:tab/>
        <w:br/>
        <w:tab/>
        <w:t xml:space="preserve"> В молбата за отмяна се сочи отменително основание по чл. 303, ал. 1, т. 5 ГПК. Молителят сочи, че вследствие нарушаване на процесуалните правила е бил лишен от възможност да участва в делото. Моли да му бъдат допуснати гласни доказателства – двама свидетели при довеждане и свидетелката А. А. Х. – призовкар при ПРС, за установяване на тези обстоятелства</w:t>
        <w:tab/>
        <w:br/>
        <w:tab/>
        <w:t xml:space="preserve"> </w:t>
        <w:tab/>
        <w:br/>
        <w:tab/>
        <w:t xml:space="preserve">В срока по чл. 306, ал. 3 ГПК не е постъпил отговор от насрещната страна „Л. Е. М“ ЕООД. </w:t>
        <w:tab/>
        <w:br/>
        <w:tab/>
        <w:t xml:space="preserve"> </w:t>
        <w:tab/>
        <w:br/>
        <w:tab/>
        <w:t xml:space="preserve">Върховният касационен съд, III гр. отд. при данните по делото намира следното:</w:t>
        <w:tab/>
        <w:br/>
        <w:tab/>
        <w:t xml:space="preserve"> </w:t>
        <w:tab/>
        <w:br/>
        <w:tab/>
        <w:t xml:space="preserve">Разглеждането на молбата за отмяна следва да се допусне.</w:t>
        <w:tab/>
        <w:br/>
        <w:tab/>
        <w:t xml:space="preserve"> </w:t>
        <w:tab/>
        <w:br/>
        <w:tab/>
        <w:t xml:space="preserve"> С молбата е атакувано решение, с което е решен спорът по същество, което решение подлежи на отмяна. Молбата е подадена от легитимирана страна и в нея е посочено мотивирано основание за отмяна. Молбата е подадена в срока по чл. 305, ал. 1, т. 5 ГПК считано от момента, в който - според молителя е узнал за решението. Представен е банков документ за внасяне на дължимата държавна такса за производството по отмяна. В производството, образувано по молба за отмяна на влязло в сила съдебно решение на основание чл. 303, ал. 1, т. 5 ГПК, е допустимо да се събират доказателства за установяване на твърдяното от молителя нарушение на правото му на участие в процеса /т. 11 ТР7/2014г. от 31.07.2017 г. по т. д.№7/2014г. ОСГТК, ВКС/. Настоящият съдебен състав намира, че следва да бъдат допуснати исканите от молителя гласни доказателства – двама свидетели при довеждане от молителя и с призоваване на свидетел А. А. Х. – призовкар при ПРС.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III гр. отд.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до разглеждане в открито съдебно заседание на молбата на Ц. С. Г. за отмяна на влязло в сила решение, постановено на 22.05.2019г. по гр. д.№349/2018г. на Районен съд – Поморие.</w:t>
        <w:tab/>
        <w:br/>
        <w:tab/>
        <w:t xml:space="preserve"> </w:t>
        <w:tab/>
        <w:br/>
        <w:tab/>
        <w:t xml:space="preserve">ДОПУСКА до разпит двама свидетели при режим на довеждане, от молителя Ц. С. Г. и с призоваване на свидетел А. А. Х. – призовкар при ПРС, от служебния й адрес, при депозит 100лв., вносим от молителя в 7-дневен срок от съобщението.</w:t>
        <w:tab/>
        <w:br/>
        <w:tab/>
        <w:t xml:space="preserve"> </w:t>
        <w:tab/>
        <w:br/>
        <w:tab/>
        <w:t xml:space="preserve"> Делото да се докладва на председателя на ІІІ г. о. на ВКС за насрочване на молбата за отмяна в открито съдебно заседание с призоваване на страните и свидетеля Х.. </w:t>
        <w:tab/>
        <w:br/>
        <w:tab/>
        <w:t xml:space="preserve"> </w:t>
        <w:tab/>
        <w:br/>
        <w:tab/>
        <w:t xml:space="preserve">Преписи от определението да се изпратят на страните.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