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№1099/19.10.2016 по адм. д. №15204/2014 на ВАС, докладвано от съдия Марио Димитров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 по чл. 208 - чл. 228 от АПК. </w:t>
        <w:tab/>
        <w:br/>
        <w:tab/>
        <w:t xml:space="preserve">Образувано е по касационна жалба от В. Б. К. от [населено място], подадена чрез пълномощник адв. Д. Д, против решение №90 от 28.10.2014 г. по адм. д. №118/ 2014 г. на Административен съд - Ямбол, с което е отхвърлена жалбата й против Заповед № ОС/04-00030 от 02.07.2014 г. на кмета на [община]. След подаване на жалбата В. Б. К. е починала, поради което в производството с определение от 30.11.2015г. са конституирани нейните наследници С. К. К. и Р. С. К. - И., които поддържат жалбата. В жалбата се излагат доводи, че решението е неправилно, поради противоречие с материалноправни разпоредби и е необосновано. Излагат, че неправилно съдът е приел, че не е допуснато нарушение на чл. 177, ал. 2 от АПК, след като е издаден повторен акт от административния орган, след като първоначалният акт е бил отменен с влязло в сила съдебно решение № 6542 от 15.05.2014 г. по адм. д. №12519/2013г. на Върховния административен съд и съдът не е дал указание за продължаване на процедурата.Излагат се и доводи за незаконосъобразност на заповедта, поради допуснати нарушения при провеждане на процедурата. Молят, да се отмени решението и се прогласи нищожност на обжалваната заповед, или се отмени като незаконосъобразна, като се присъдят направените по делото разноски. </w:t>
        <w:tab/>
        <w:br/>
        <w:tab/>
        <w:t xml:space="preserve">Подадена е касационна жалба и от Д. А. М., подадена чрез пълномощник адв. Г. Г, против решение №90 от 28.10.2014 г. по адм. д. №118/ 2014 г. на Административен съд - Ямбол, с което е отхвърлена жалбата му против Заповед № ОС/04-00030 от 02.07.2014 г. на кмета на [община]. Излага доводи, че решението е неправилно, поради противоречие с материалноправни разпоредби, нарушение на процесуалните правила и е необосновано. Излага, че неправилно съдът е приел, че не е допуснато нарушение на чл. 177, ал. 2 от АПК, след като е издаден повторен акт от административния орган, след като първоначалният акт е бил отменен с влязло в сила съдебно решение № 6542 от 15.05.2014 г. по адм. д. №12519/2013г. на Върховния административен съд и съдът не е дал указание за продължаване на процедурата. Излага и доводи за незаконосъобразност на заповедта, поради допуснати нарушения при провеждане на процедурата. Моли, да се отмени решението и се прогласи нищожност на обжалваната заповед, или се отмени като незаконосъобразна, като се присъдят направените по делото разноски. </w:t>
        <w:tab/>
        <w:br/>
        <w:tab/>
        <w:t xml:space="preserve">Ответникът - кметът на [община], редовно призован не се явява и не взема становище по жалбите. </w:t>
        <w:tab/>
        <w:br/>
        <w:tab/>
        <w:t xml:space="preserve">Заинтересованата страна - Г. С. Х. от [населено място], чрез пълномощник адв. Г. Д оспорва жалбите и излага подробни доводи в писмено становище за правилност на обжалваното решение. Иска, да се остави в сила решението и се присъдят направените разноски по делото. </w:t>
        <w:tab/>
        <w:br/>
        <w:tab/>
        <w:t xml:space="preserve">Представителят на Върховна административна прокуратура дава мотивирано становище, че жалбите са неоснователни. Смята, че са неоснователни твърденията и в двете касационни жалби, че заповедта на кмета на [община] по смисъла на чл. 177 ал. 2 от АПК е нищожен административен акт, като противоречащ на влязло в сила решение, поради това че с решението ВАС е отменил заповедта на зам. кмета, поради недопустимостта му същият, в качеството му на председател на комисията за провеждане на търга да издаде и крайния акт, с който Г. С. Х. е бил определен за спечелил търга. Излага, че с решението си съдът не е постановил връщане на преписката на адм. орган с конкретни указания, но това не лишава кмета от възможността като единствен компетентен орган да издаде оспорената заповед, както и че е установено, че процедурата за провеждане на търга до издаването на оспорената заповед е спазена. Смята за правилен извода на съда, че кметът е действал в кръга на предоставената му от закона и решението на общинския съвет материална компетентност, поради което заповедта е валиден административен акт. Излага също, че не е допуснато нарушение на чл. 60 и чл. 66 от НРПУРОИ и не са допуснати съществени нарушения на административнопроизводствените правила, като жалбоподателят Д. М. правилно е бил декласиран. Излага, че не са налице касационни основания за отмяна на обжалваното решение и същото следва да бъде оставено в сила. </w:t>
        <w:tab/>
        <w:br/>
        <w:tab/>
        <w:t xml:space="preserve">Касационните жалби са подадени от надлежни страни в срока по чл. 211, ал. 1 от АПК и са процесуално допустими.Разгледани по същество са ОСНОВАТЕЛНИ. </w:t>
        <w:tab/>
        <w:br/>
        <w:tab/>
        <w:t xml:space="preserve">С решение №90 от 28.10.2014 г. по адм. д. №118/ 2014 г. на Административен съд - Ямбол, е отхвърлена жалбата на В. Б. К. и Д. А. М. против Заповед № ОС/04-00030 от 02.07.2014 г. на кмета на [община], с която е определил Г. С. Х. за спечелил проведения на 16.04.2013 г. публичния търг с тайно наддаване за продажба на недвижим имот с идентификатор [номер] за сумата от 166 000 лева без ДДС. Административният съд е приел, че е спазена процедурата по Наредба за реда за придобиване, управление и разпореждане с общинско имущество (НРПУРОИ) и не е налице нищожност на оспорения акт по смисъла на чл. 177, ал. 2 от АПК, предвид влязлото в сила решение № 6542 от 15.05.2014 г. по адм. д. №12519/2013г. на Върховния административен съд. Приел е, че дори делото да не е върнато от съда на административния орган като приписка със задължителни указания за ново произнасяне, не може да лиши органа от правото да издаде нов, този път законосъобразен акт, с който да финализира процедурата по провеждането на търга, както и че провеждането на нов търг не е необходимо, щом не са допуснати съществени нарушения при първоначалното му провеждане. </w:t>
        <w:tab/>
        <w:br/>
        <w:tab/>
        <w:t xml:space="preserve">От фактическа страна е установено, че на заседание от 22.03.2013 г. Общински съвет [населено място], на основание чл. 21, ал. 1 т. 8 от ЗМСМА във вр. с чл. 35, ал. 1, чл. 41, ал. 2 от ЗОбС и чл. 32, ал. 1 от НРПУРОИ на ОбС – [населено място], е взел решение да бъдат продадени чрез публични търгове имоти – частна общинска собственост, като определил и начални тръжни цени, сред които и в т. 70 е и имота – предмет на производството, а именно: незастроен ПИ с идентификатор [номер] по КК на [населено място], с площ 104 кв. м., подробно описан в решението. Началната тръжна цена, определена в решението на ОбС – [населено място] е в размер на 33 420 лева без ДДС и депозит за участие 10 026 лева. </w:t>
        <w:tab/>
        <w:br/>
        <w:tab/>
        <w:t xml:space="preserve">С. З № РД/02-00205/29.03.2013 г. на кмета на [община], е определен състава на комисията, която да организира и проведе публични търгове с тайно наддаване за продажба на недвижимите имоти – предмет на решението, вкл. и на описания по-горе имот, както и е утвърдена тръжната документация, посочени са условията на търга, внасянето на таксата за участие и депозит за участие, времето и мястото за оглед на обектите, както времето и мястото за подаването на заявленията и за провеждането на самите търгове. По Протокол № 6/16.04.2013 г. за проведения публичен търг за имота, са допуснати до участие четирима заявители, сред които двамата първоначални жалбоподатели и Г. С. Х.. Със същият протокол за спечелил търга за сумата от 166 000 лева без ДДС е обявен Г. С. Х.. Въз основа на този протокол е издадена Заповед № ОС/04-00015/19.04.2013 г., подписана от зам. кмета на [община],при условията на заместване съгласно Заповед № РД/02-242 от 12.04.2013 г. на кмета на [община], с която Х. е определен за спечелил търга. Заповедта е оспорена по съдебен ред от Д. И. М. и В. Б. К., в производството по което е постановено решение № 124 от 16.07.2013 г., по адм. дело № 124/2013 г. на Административен съд - Ямбол, с което са отхвърлени жалбите. </w:t>
        <w:tab/>
        <w:br/>
        <w:tab/>
        <w:t xml:space="preserve">С решение № 6542 от 15.05.2014 г. по адм. д. №12519/2013г. на Върховния административен съд е отменено решение № 124 от 16.07.2013 г., по адм. дело № 124/2013 г. на Административен съд - Ямбол и по същество е отменена Заповед № ОС/04-00015 от 19.04.2013 год. издадена от зам. кмета на [община]. Решението е влязло в сила на 15.05.2014г. и с него не е върната преписката на административния орган за продължаване на процедурата, нито са дадени указания за издаване на нов административен акт. </w:t>
        <w:tab/>
        <w:br/>
        <w:tab/>
        <w:t xml:space="preserve">С. З № ОС/04-00030 от 02.07.2014 г. на кмета на [община], без да е провеждан нов търг, е определен Г. С. Х. за спечелил проведения на 16.04.2013 г. публичния търг с тайно наддаване за продажба на недвижим имот с идентификатор [номер] за сумата от 166 000 лева без ДДС. Заповедта е оспорена по съдебен ред от Д. И. М. и В. Б. К., в производството по което е постановено решение №90 от 28.10.2014 г. по адм. д. №118/ 2014 г. на Административен съд - Ямбол, с което са отхвърлени жалбите. </w:t>
        <w:tab/>
        <w:br/>
        <w:tab/>
        <w:t xml:space="preserve">Въз основа на събраните в първоинстанционното производство доказателства настоящият съдебен състав приема, че неправилно административният съд е приел, че не е допуснато нарушение на чл. 177, ал. 2 от АПК, както и съдът не е съобразил разпоредбата на чл. 177, ал. 1 от АПК. </w:t>
        <w:tab/>
        <w:br/>
        <w:tab/>
        <w:t xml:space="preserve">В съответствие с чл. 177, ал. 1 от АПК - съдебното решение има сила за страните по делото, а ако оспореният акт бъде отменен или изменен, решението има действие по отношение на всички. Съгласно чл. 177, ал. 2 от АПК актове и действия на административния орган, извършени в противоречие с влязло в сила решение на съда, са нищожни и всеки заинтересован може винаги да се позове на нищожността или да поиска от съда да я обяви. Първата разпоредба има предвид последиците от влязлото в сила решение и силата на присъдено нещо, както по отношение на установителните решения, така и по отношение на конститутивните при отмяна на административния акт. Това действие на решението има за последица отпадане с обратна сила на разпоредените с него права и задължения, поради и което с втората разпоредба се обявяват за нищожни всички актове и действия на административния орган след влизане в сила на решението за отмяна на административния акт. Повторното издаване на същия акт със същото съдържание като с това на отменения, не поражда правни последици, поради разпореждането със същите права и задължения, същите фактически и правни основания. </w:t>
        <w:tab/>
        <w:br/>
        <w:tab/>
        <w:t xml:space="preserve">В случая първоначално издаденият административен акт - Заповед № ОС/04-00015 от 19.04.2013 год. на зам. кмета на [община], при условията на заместване съгласно Заповед № РД/02-242 от 12.04.2013 г. на кмета на [община], е издаден именно в качеството на кмета на [община], поради и което с нейната отмяна като незаконосъобразна с решение № 6542 от 15.05.2014 г. по адм. д. №12519/2013г. на Върховния административен съд, е налице сила на присъдено нещо и административният орган - кметът на [община] не може да издаде повторен акт със същото съдържание на отменения по отношение определянето на спечелил търга. В тази връзка с касационното решение № 6542 от 15.05.2014 г. по адм. д. №12519/2013г. на Върховния административен съд, не са дадени задължителни указания по смисъла на чл. 173, ал. 2 от АПК и преписката не е върната на административния орган за ново произнасяне, респ. приключване на незаконосъобразно проведения търг. След като административноправният спор е решен по същество с отмяната на административния акт - чл. 222, ал. 1 от АПК, повторно издаденият административен акт със същото съдържание е нищожен. </w:t>
        <w:tab/>
        <w:br/>
        <w:tab/>
        <w:t xml:space="preserve">Предвид на изложеното, настоящият съдебен състав приема, че решението на административния съд е неправилно като постановено в нарушение на чл. 177, ал. 1 и ал. 2 от АПК, поради което следва да бъде отменено и в съответствие с чл. 222, ал. 1 от АПК, настоящата инстанция следва да се произнесе по същество, като бъде обявена за нищожна Заповед № ОС/04-00030 от 02.07.2014 г. на кмет на [община]. В тази връзка съдът не следва да се произнася по останалите доводи за незаконосъобразност на заповедта, като с оглед изложените мотиви административният орган следва да проведе нова процедура при съобразяване на указаното по тълкуване и прилагане на закона. </w:t>
        <w:tab/>
        <w:br/>
        <w:tab/>
        <w:t xml:space="preserve">С оглед изхода на делото и на основание чл. 143, ал. 1 от АПК, са основателни исканията на жалбоподателите за присъждане на разноски по делото. Видно от приложените по делото доказателства жалбоподателката В. Б. К. (респ. нейните наследници С. К. К. и Р. С. К. - И., встъпили в производство) е направила разноски пред двете инстанции в размер на 1515, 00 лв. (представляващи държавна такса за двете инстанции - 15, 00 лв. и адвокатско възнаграждение в размер на 1500, 00 лв. по договор за правна защита и съдействие №50457 от 16.04.2014г.), които [община] следва да бъде осъдена да заплати. По отношение на жалбоподателя Д. А. М. са представени доказателства за направени разноски за двете инстанции в размер на 15, 00 лв. (представляващи държавна такса за двете инстанции), които [община] следва да бъде осъдена да заплати. </w:t>
        <w:tab/>
        <w:br/>
        <w:tab/>
        <w:t xml:space="preserve">По изложените съображения и на основание чл. 221, ал. 2, предл. 2 и чл. 222, ал. 1 от АПК, Върховният административен съд, четвърто отделениеРЕШИ:</w:t>
        <w:tab/>
        <w:br/>
        <w:tab/>
        <w:t xml:space="preserve">ОТМЕНЯ решение №90 от 28.10.2014 г. по адм. д. №118/ 2014 г. на Административен съд - Ямбол и вместо него ПОСТАНОВЯВА: </w:t>
        <w:tab/>
        <w:br/>
        <w:tab/>
        <w:t xml:space="preserve">ОБЯВАВА ЗА НИЩОЖНА Заповед № ОС/04-00030 от 02.07.2014 г. на кмета на [община]. </w:t>
        <w:tab/>
        <w:br/>
        <w:tab/>
        <w:t xml:space="preserve">ОСЪЖДА [община] да заплати на С. К. К. и Р. С. К. - И., със съдебен адрес - [населено място], [улица], к. 306, чрез адв. Д. Д, разноски по делото в размер на 1515, 00 (хиляда петстотин и петнадесет) лева. </w:t>
        <w:tab/>
        <w:br/>
        <w:tab/>
        <w:t xml:space="preserve">ОСЪЖДА [община] да заплати на Д. А. М., със съдебен адрес [населено място], [улица], разноски по делото в размер на 15, 00 (петнадесет) лева.Решението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