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№1371/15.10.2019 по адм. д. №15070/2018 на ВАС,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АПК. </w:t>
        <w:tab/>
        <w:br/>
        <w:tab/>
        <w:t xml:space="preserve">Образувано е по касационна жалба на Директора на ТП НОИ Пловдив против решение № 2136/24.10.2018 год. постановено по адм. дело № 2038/2018 год. на Административен съд – Пловдив, с което е отменено решение № 2153-15-125 от 11.06.2018 год. на директора на ТП НОИ Пловдив и потвърденото с него разпореждане № [ЕГН]/ПР-2140-15-290 от 12.04.2018 год. на ръководителя на пенсионното осигуряване при ТП НОИ Пловдив. </w:t>
        <w:tab/>
        <w:br/>
        <w:tab/>
        <w:t xml:space="preserve">В касационната жалба се поддържат оплаквания за неправилност поради нарушение на материалния закон и съществено нарушение на съдопроизводствените правила, както и необоснованост - касационни основания по чл. 209, т. 3 от АПК. Прави се искане съдът да отмени изцяло обжалваното решение и да потвърди решението на директора на ТП НОИ Пловдив. Претендират се направените по делото разноски. </w:t>
        <w:tab/>
        <w:br/>
        <w:tab/>
        <w:t xml:space="preserve">Ответникът по касационната жалба К.Т чрез адв.А.Н изразява становище за неоснователност на същата. Претендира за направените по делото разноски. 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 състав на шесто отделение намира касационната жалба за подадена от надлежна страна по смисъла на чл. 210, ал. 1 от АПК, в срока по чл. 211, ал. 1 от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2136/24.10.2018 год. постановено по адм. дело № 2038/2018 год. Административен съд Пловдив е отменил по жалба на К.Т решение № 2153-15-125/11.06.2018 год. на директора на ТП на НОИ Пловдив и потвърденото с него разпореждане № [ЕГН]/ПР-2140-15-290 от 12.04.2018 год. на ръководителя на пенсионното осигуряване при ТП НОИ Пловдив и е изпратил преписката на ръководите на пенсионното осигуряване в ТП НОИ Пловдив за ново произнасяне при съобразяване с дадените от съда задължителни указания по тълкуването и прилагането на закона. Присъдил е и разноски в полза на ответника по касация.Решението е правилно. </w:t>
        <w:tab/>
        <w:br/>
        <w:tab/>
        <w:t xml:space="preserve">По делото е установено, че с оспорените актове органите на НОИ са отказали отпускане на лична пенсия за осигурителен стаж и възраст по реда на чл. 69, ал. 1 от КСО, тъй като към датата на подаване на заявлението заявителят Тодоров има изискуемия осигурителен стаж, но няма изискуемата възраст. Към датата на подаване на заявлението лицето е навършило [възраст]. Зачетен е осигурителен стаж както следва: от първа категория 24 години 03 месеца и 23 дни, от трета категория 04 години 08 месеца и 04 дни. На основание чл. 104 от КСО стажът е превърнат в стаж от трета категория 45 години 02 месеца 12 дни. На основание чл. 69б, ал. 1, т. 1 от КСО на Тодоров е отказано отпускане на пенсия, тъй като няма сбор от осигурителния стаж и възраст 100. Разпореждането е обжалвано пред Директора на ТП НОИ Пловдив, който е отхвърлил жалбата като неоснователна. </w:t>
        <w:tab/>
        <w:br/>
        <w:tab/>
        <w:t xml:space="preserve">В производството пред Административния съд Тодоров представя копие от разпореждане № [ЕГН]/Протокол № 01131/05.04.2018 год. на ръководителя на пенсионното осигуряване при ТП НОИ Пловдив свалено от сайта на НОИ и копие от актуална справка за пенсионер към 01.06.2018 год. също свалена от сайта на НОИ. Видно от тези документи на лицето е отпусната лична пенсия за осигурителет стаж и възраст на основание чл. 69, ал. 1 от КСО в размер на 932, 91 лева при зачитане на осигурителен стаж от първа категория 24 години 03 месеца и 23 дни, стаж от трета категория 04 години 08 месеца и 04 дни и на основание чл. 104 от КСО общ осигурителен стаж 45 години 02 месеца и 12 дни. Въз основа на така установеното първоинстанционният съд е направил извода, че обжалваното пред него решение е незаконосъобразно, тъй като при постановяването му са допуснати съществени нарушения на процесуалните правила за издаване на административни актове. Прието е, че са нарушени чл. 35 и чл. 36 от АПК. Изводът на съда е правилен. Директорът на ТП на НОИ Пловдив при постановяване на решението си не е взел предвид всички факти и обстоятелства във връзка с конкретния спор. При положение, че лицето е подало едно искане за отпускане на пенсия не става ясно защо са му издадени две разпореждания с различно съдържание. Не става ясно също така защо след като органът се е произнесъл с разпореждането от 05.04.2018 год. се е наложило да се произнася втори път. В разпореждането от 12.04.2018 год. не се споменава за разпореждането от 05.04.2018 год. нито се обосновава по някакъв начин нуждата от повторно произнасяне. Правилно съдът е отхвърлил възражението на административният орган, че разпореждането от 05.04.2018 год. е „проектно“ и че същото било „анулирано“, тъй като по делото не са представени каквито и да е доказателства в тази насока. Директорът на ТП НОИ Пловдив вместо да изясни ситуацията и да обсъди всички факти и обстоятелства от значение за правилното решаване на случая е издал решението си, което се явява неправилно и незаконосъобразно. В същото отново не се споменава за разпореждането от 05.04.2018 год. и статута на този акт особено като се има предвид, че въз основа на него на Тодоров е отпусната пенсия за месеците май и юни 2018 год. Административният орган е следвало да изясни този статут и да прецени валидността на по-късно издаденото разпореждане. </w:t>
        <w:tab/>
        <w:br/>
        <w:tab/>
        <w:t xml:space="preserve">В мотивите на съдебното решение административният съд е анализирал подробно представените и приети писмени доказателства и при преценката им по отделно и в съвкупност е достигнал до правилния извод, че решението на директора на ТП НОИ Пловдив следва да се отмени, а преписката да се върне обратно на административния орган, който да изясни статута на двете разпореждания и едва след това да подстанови своя акт. 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оставено в сила. </w:t>
        <w:tab/>
        <w:br/>
        <w:tab/>
        <w:t xml:space="preserve">Ответникът по касация е направил искане за присъждане на разноски по делото. С оглед изхода на спора съдът намира искането за основателно. Следва да се осъди ТП НОИ Пловдив да заплати на К.Т разноски по делото в размер на 900 лева представляващи адвокатски хонорар. </w:t>
        <w:tab/>
        <w:br/>
        <w:tab/>
        <w:t xml:space="preserve">Водим от горното и на основание чл. 221, ал. 2, предл. първо от АПК, Върховният административен съд, шесто отделениеРЕШИ:</w:t>
        <w:tab/>
        <w:br/>
        <w:tab/>
        <w:t xml:space="preserve">ОСТАВЯ В СИЛА решение № 2136/24.10.2018 год. по адм. дело № 2038/2018 год. по описа на Административен съд Пловдив. </w:t>
        <w:tab/>
        <w:br/>
        <w:tab/>
        <w:t xml:space="preserve">ОСЪЖДА ТП НОИ Пловдив ДА ЗАПЛАТИ на К.Т ЕГН [ЕГН] разноски по делото в размер на 900 /деветстотин/ лева представляващи адвокатско хонорар.РЕШЕНИЕТО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