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№105/08.03.2019 по гр. д. №2285/2018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105</w:t>
        <w:tab/>
        <w:br/>
        <w:tab/>
        <w:t xml:space="preserve"> </w:t>
        <w:tab/>
        <w:br/>
        <w:tab/>
        <w:t xml:space="preserve">гр. София, 08.03.2019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пети март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2285 по 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245, ал. 3 ГПК.</w:t>
        <w:tab/>
        <w:br/>
        <w:tab/>
        <w:t xml:space="preserve"> </w:t>
        <w:tab/>
        <w:br/>
        <w:tab/>
        <w:t xml:space="preserve"> Образувано е по молба на М. К. А. с направено искане за издаване на обратен изпълнителен лист, за събраните в изпълнително производство суми, по силата на невлязло в сила съдебно решение, предвид решение на настоящия състав на ВКС, с което е отменено въззивното решение и са отхвърлени исковете.</w:t>
        <w:tab/>
        <w:br/>
        <w:tab/>
        <w:t xml:space="preserve"> </w:t>
        <w:tab/>
        <w:br/>
        <w:tab/>
        <w:t xml:space="preserve"> Ответникът по молбата не е представил писмен отговор.</w:t>
        <w:tab/>
        <w:br/>
        <w:tab/>
        <w:t xml:space="preserve"> </w:t>
        <w:tab/>
        <w:br/>
        <w:tab/>
        <w:t xml:space="preserve"> Видно от представеното удостоверение от ЧСИ Ц. Д., по изп. д.№ 20189000400362, с взискател П. И. С. и длъжник М. К. А., образувано въз основа на изпълнителен лист, издаден въз основа на невлязло в сила решение, постановено по гр. д.№ 681/2017 г. на Окръжен съд - Враца, в полза на взискателя са изплатени следните общо 24 728, 28 лева. </w:t>
        <w:tab/>
        <w:br/>
        <w:tab/>
        <w:t xml:space="preserve"> </w:t>
        <w:tab/>
        <w:br/>
        <w:tab/>
        <w:t xml:space="preserve"> Решението на Окръжен съд - Враца е отменено с постановеното по настоящото дело решение от състава на ВКС, поради което са налице основанията, предвидени в разпоредбата на чл. 245, ал. 3 ГПК за издаване на обратен изпълнителен лист в полза на молителя, за събраните в изпълнителното дело и заплатени от него суми, така, както се претендира в молбата.</w:t>
        <w:tab/>
        <w:br/>
        <w:tab/>
        <w:t xml:space="preserve"> </w:t>
        <w:tab/>
        <w:br/>
        <w:tab/>
        <w:t xml:space="preserve"> Предвид изложеното и на основание чл. 245, ал. 3 ГПК,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П. И. С. ЕГН [ЕГН] от [населено място], [улица], ет. 3, ап. 10 да заплати на М. К. А. от [населено място], [улица], вх.Б, ап. 11сумата 24 728, 28 /двадесет и четири хиляди седемстотин двадесет и осем лева и двадесет и осем стотинки/ лева, ведно със законната лихва върху сумата, считано от 06.02.2019 г. до окончателното изплащане, на основание чл. 245, ал. 3 ГПК, за която сума да се издаде обратен изпълнителен лист.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