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№6/06.02.2014 по нак. д. №199/2014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ПРЕДСЕДАТЕЛ: ЛИДИЯ СТОЯНОВА</w:t>
        <w:tab/>
        <w:br/>
        <w:tab/>
        <w:t xml:space="preserve"> </w:t>
        <w:tab/>
        <w:br/>
        <w:tab/>
        <w:t xml:space="preserve"> ЧЛЕНОВЕ: ЮРИЙ КРЪСТЕВ</w:t>
        <w:tab/>
        <w:br/>
        <w:tab/>
        <w:t xml:space="preserve"> </w:t>
        <w:tab/>
        <w:br/>
        <w:tab/>
        <w:t xml:space="preserve"> ДАНИЕЛА АТАНАСОВА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председателя /съдията/ Ю. Кръстев</w:t>
        <w:tab/>
        <w:br/>
        <w:tab/>
        <w:t xml:space="preserve"> </w:t>
        <w:tab/>
        <w:br/>
        <w:tab/>
        <w:t xml:space="preserve">дело № 199/2014 година</w:t>
        <w:tab/>
        <w:br/>
        <w:tab/>
        <w:t xml:space="preserve"> </w:t>
        <w:tab/>
        <w:br/>
        <w:tab/>
        <w:t xml:space="preserve"> Производството е образувано по искане на осъдения И. Е. П. от с.В., обл. Т., за спиране на изпълнението на влязла в сила присъда, постановена по нохд № 188/2013 г., на Омуртагския районен съд.</w:t>
        <w:tab/>
        <w:br/>
        <w:tab/>
        <w:t xml:space="preserve"> </w:t>
        <w:tab/>
        <w:br/>
        <w:tab/>
        <w:t xml:space="preserve"> Върховният касационен съд, като съобрази данните по делото, за да се произнесе, взе в предвид следното:</w:t>
        <w:tab/>
        <w:br/>
        <w:tab/>
        <w:t xml:space="preserve"> </w:t>
        <w:tab/>
        <w:br/>
        <w:tab/>
        <w:t xml:space="preserve"> Искането за спиране изпълнението на влязлата в сила присъда е НЕОСНОВАТЕЛНО.</w:t>
        <w:tab/>
        <w:br/>
        <w:tab/>
        <w:t xml:space="preserve"> </w:t>
        <w:tab/>
        <w:br/>
        <w:tab/>
        <w:t xml:space="preserve"> Настоящата инстанция, не намира основания за уважаването му, съобразно разпоредбите на чл. 420, ал. 3 НПК. Изложените в молбата аргументи, не могат да обосноват наличие на предпоставки за спиране на изпълнението, а и не се сочат нарушения, които да не могат да се отстранят в производството по чл. 420, ал. 1, т. 5 НПК и които да доведат до настъпване на непоправими последици по отношение на осъдения. От друга страна фактът, че е депозирана молба за възобновяване на производството, не води автоматично до уважаване на това искане - арг. от ал. 3 на чл. 420 НПК. Освен това, в конкретния случай, не е наличе и нито една от хипотезите на задължително спиране, на изпълнението, уредени в чл. 420, ал. 4 НПК.</w:t>
        <w:tab/>
        <w:br/>
        <w:tab/>
        <w:t xml:space="preserve"> </w:t>
        <w:tab/>
        <w:br/>
        <w:tab/>
        <w:t xml:space="preserve"> Водим от изложените съображения, Върховният касационен съд, 2-ро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искането на осъдения И. Е. П. от село В., обл. Т., за спиране изпълнението на влязла в сила присъда № 121/09.10.2013 г., постановена по нохд № 188/2013 г., на Омуртагския районен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