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№5827/07.05.2009 по адм. д. №452/2009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208 - 228 във връзка с чл. 132, ал. 2, т. 5 от Административнопроцесуалния кодекс (АПК). </w:t>
        <w:tab/>
        <w:br/>
        <w:tab/>
        <w:t xml:space="preserve">Образувано е по повод на постъпила касационна жалба от Ж. Д. А., адвокат от АК – Благоевград, пълномощник на М. Н. Л., К. Ц. К. и В. Ц. К., против решение № 1036 / 20.11.2008 г. на Административен съд – Благоевград, постановено по адм. дело № 603 / 2008 г. Касаторите не са доволни от решението за отхвърляне на жалбата им с мотива, че не са налице предпоставките по чл. 31, ал. 1 от ЗОС за отмяна на отчуждаването. Считат за неправилен извода на съда, че мероприятието, за което е отчужден имота е реализирано. Твърдят, че от момента на отчуждаването със заповед № 388 / 14.08.1986 г. на Председателя на ИК на ОбНС – Благоевград до 2006 година върху процесния имот не е осъществявано никакво строителство. Впоследствие мероприятията – улица, озеленяване и сграда на Д. Л.о – Благоевград са реализирани, но засягат части от имота, а свободната площ в размер на 420 кв. м отговаря на всички законови изисквания, за да бъде обособена като самостоятелен поземлен имот. Считат, че не е налице хипотезата на частична отмяна на отчуждаването, тъй като мероприятието, за което е отчужден имота е изпълнено много години след неговото отчуждаване и то след последващо преотреждане и обособяването на евентуален нов поземлен имот не би пречило на обслужването на новоизградената сграда на Д. Л.о. Молят обжалваното от тях решение да бъде отменено като неправилно и незаконосъобразно и постановен нов съдебен акт, с който спора да бъде решен по същество като се отмени атакувания отказ № 651 / 10.04.2008 г. на кмета на община – Благоевград. Допълнително е постъпило и писмено становище от пълномощника на касаторите със същите съображения. </w:t>
        <w:tab/>
        <w:br/>
        <w:tab/>
        <w:t xml:space="preserve">Ответникът - Кмета на О. Б. не взема отношение по касационната жалба. </w:t>
        <w:tab/>
        <w:br/>
        <w:tab/>
        <w:t xml:space="preserve">Участвуващият в производството по делото на основание чл. 217, ал. 2 от АПК представител на Върховната административна прокуратура дава заключение, че жалбата е допустима и неоснователна и поради липса на основания по чл. 209, т. 3 от АПК решението на административния съд следва да бъде оставено в сила. По делото няма спор относно фактите, които се установяват от приложените документи. В нормата на чл. 31, ал. 1 ЗОС се изисква визираният 3-годишен срок, както и мероприятието да не е реализирано. При извършената проверка административният съд правилно е приел, че в случая не са осъществени изискванията на законодателя, мероприятието по отреждане “за сграда на Държавно лесничейство” е реализирано, като озеленяването е част от същото и е свързано с обслужването на сградата, поради което не са налице предпоставките за приложение на чл. 31, ал. 1 ЗОС. В този смисъл с разпоредбата на закона не се допуска частична отмяна на отчуждаването, само по отношение на част от имота или досежно някои от отчуждените собственици – искането следва да се отнася до целия отчужден имот. Като е достигнал до тези изводи съдът е постановил законосъобразен съдебен акт. </w:t>
        <w:tab/>
        <w:br/>
        <w:tab/>
        <w:t xml:space="preserve">Касационната жалба (наименована само “жалба”) е подадена в законоустановения в чл. 211, ал. 1 АПК 14 - дневен срок от надлежно упълномощен адвокат-пълномощник на страни по чл. 210, ал. 1 от АПК, спрямо които постановеният съдебен акт е неблагоприятен, поради което е процесуално допустима.Разгледана по същество, се явява неоснователна. </w:t>
        <w:tab/>
        <w:br/>
        <w:tab/>
        <w:t xml:space="preserve">С решение № 1036 / 20.11.2008 г. по адм. дело № 603/2008 г., в производство по реда на чл. 145 и сл. от АПК, Административен съд – Благоевград, на основание чл. 172, ал. 1 и ал. 2 от АПК, ОТХВЪРЛЯ жалбата на М. Н. Л., К. Ц. К. и В. Ц. К., всички от гр. Б.д, ул. “Г. П.” № 4-Б срещу Отказ на Кмета на О. Б. № 651 / 10.04.2008 г. за отмяна на отчуждаването на имот пл. № 2478 в кв. 8 по плана на Благоевград, отчужден със Заповед № 388/14.08.1986 г. на Председателя на ИК на ОбНС – Благоевград и с втори диспозитив като логическа и законна последица от този изход на спора съдът ОСЪЖДА жалбоподателите да заплатят на О. Б. сумата от 200 лева, представляващи сторените по делото разноски. </w:t>
        <w:tab/>
        <w:br/>
        <w:tab/>
        <w:t xml:space="preserve">За да постанови този резултат, първоинстанционният съд, който според разпоредбата на чл. 164 от АПК разглежда делото в състав от един съдия е констатирал, че отказът за издаване на заповед за отмяна на отчуждаването изхожда от компетентен орган – кметът на общината, на когото е възложено приложението на чл. 31, ал. 1 от ЗОС. На второ място съдът е приел, че имотът е завзет за мероприятията по действащия план на гр. Б.д – улица, озеленяване и сграда на Държавно лесничейство и затова не са налице предпоставките по чл. 31, ал. 1 от ЗОС за отмяна на отчуждаването – мероприятието да не е започнало или имотът да не се ползва по предназначение. Приел е за без правно значение обстоятелството, че от имота е останала незастроена част от 420 кв. м, от която може да се обособи самостоятелен парцел – първо, защото нормата на чл. 31, ал. 1 ЗОС въвежда като отрицателна предпоставка за отмяна на отчуждаването мероприятието по отреждането да не е започнало, а в случая то – “за сграда на Държавно лесничейство” е реализирано и е неотносимо дали е засегнало изцяло или отчасти имота, а освен това тези 420 кв. м са част от УПИ ІІ, върху който е построена сградата на Държавно горско стопанство – Благоевград и тяхното предназначение е да обслужват именно тази сграда. Отделно от това съдът е приел, че Законът за общинската собственост (чл. 31) не предвижда възможност за частична отмяна на отчуждаването – за да е изпълнен фактическия състав на разпоредбата на чл. 31, ал. 1 от ЗОС следва да се иска и да е възможна отмяна на отчуждаването на целия имот, но не и на част от него.Така постановеното съдебно решение е правилно. </w:t>
        <w:tab/>
        <w:br/>
        <w:tab/>
        <w:t xml:space="preserve">Съгласно разпоредбата на чл. 31, ал. 1 от Закона за общинската собственост (ЗОС) в приложимата за случая редакция в “Държавен вестник”, бр. 101/2004 г., кметът на общината отменя заповедта за отчуждаване, ако мероприятието по подробния устройствен план не е започналоили </w:t>
        <w:tab/>
        <w:br/>
        <w:tab/>
        <w:t xml:space="preserve">имотът не се ползва по предназначението, за което е отчужден. Втората хипотеза не е приложима за конкретния случай, защото претендираният имот пл. № 2478 в кв. 8 по плана на гр. Б.д не е отчужден за ползване в смисъл на задоволяване на особено важни нужди на държавата, на общините или за определени нужди на някое ведомство, за да се преценява дали се ползва по предназначението си, за което е отчужден (по чл. 26 от Закона за държавните имоти или по чл. 101 от Закона за собствеността), а е отчужден по ЗТСУ за Горско стопанство и улица. От назначените и приети по делото две съдебно-технически експертизи се установява, че тези мероприятия са изпълнени. Заключенията на вещото лице не са оспорени и правилно съдът се е позовал на отразените в тях технически данни. Без значение за спора е, че е останала свободна незасегната част с площ от 420 кв. метра, защото преценката за реализацията на отчуждителното мероприятие се прави за целия парцел, в който попадат и други отчуждени имоти на други лица, а не само за конкретното дворно място, нито за идеални части от него. </w:t>
        <w:tab/>
        <w:br/>
        <w:tab/>
        <w:t xml:space="preserve">Отделно от това, от законодателното разрешение в целия текст на чл. 31 от ЗОС следва извода, че частична отмяна на отчуждаването е недопустима - тоест само на идеални части от него, защото самото отчуждаване е единно и неделимо и е недопустимо връщане само на част от полученото обезщетение. Записът, че кметът на общината отменя заповедта за отчуждаване след възстановяване на полученото обезщетение е непрецизен и практически неприложим, защото не е възможно първо да се върне обезщетението, а след това да се отмени заповедта за отчуждаване, а най-малкото това следва да стане едновременно, в какъвто смисъл е била разпоредбата в първоначалната редакция на ЗОС в ДВ, бр. 44/1996 г. преди изменението й през 2004 година. Принципът за възстановяване на даденото от двете страни всъщност е прокаран в следващите две алинеи на чл. 31 от ЗОС - ал. 2 и ал. 3. Освен това, заповедта за отчуждаване не може да се отменя автоматично ако бившите собственици сами решат и върнат полученото обезщетение – парично или имотно, защото следва да е налице някоя от предвидените в разпоредбата две алтернативни предпоставки - мероприятието по подробния устройствен план да не е започнало или имотът да не се ползва по предназначението, за което е отчужден. Законът изисква искането за отмяна на отчуждаването да е направено от всички бивши собственици, което в случая е налице, но не цялото отчуждено място е свободно от застрояване. Предвиденият в чл. 31, ал. 1 ЗОС “тригодишен срок” не е максимален, в рамките на който може да се иска отмяна на отчуждаването, а минимален, тоест, след изтичането му считано от момента на отчуждаването, възниква правото да се иска отмяна на отчуждаването, което право не е ограничено със срок за в бъдеще и от волята на лицата зависи кога ще упражнят и дали изобщо ще упражнят това свое право. Ограничение има и както се каза по-горе, то се отнася за обема на претенцията – искането за отмяна на отчуждаването трябва да е от всички лица за целия имот. Предвид изложеното до тук, оплакванията в касационната жалба се преценяват като неоснователни. </w:t>
        <w:tab/>
        <w:br/>
        <w:tab/>
        <w:t xml:space="preserve">Решението на Административен съд - Благоевград е съобразено с материалния закон, при постановяването му не са допуснати съществени нарушения на съдопроизводствените правила и е обосновано. При служебната проверка на основание чл. 218, ал. 2 от АПК не се констатира същото да е нищожно или недопустимо, поради което следва да бъде оставено в сила изцяло, включително и в частта му за присъдените разноски. </w:t>
        <w:tab/>
        <w:br/>
        <w:tab/>
        <w:t xml:space="preserve">Воден от горното и на основание чл. 221, ал. 2, предложение първо от АПК, Върховният административен съд - Четвърто отделение,РЕШИ: </w:t>
        <w:tab/>
        <w:br/>
        <w:tab/>
        <w:t xml:space="preserve">ОСТАВЯ В СИЛА изцяло решение № 1036 / 20.11.2008 г. на Административен съд - Благоевград, постановено по адм. дело № 603/2008 година.РЕШЕНИЕТО е окончателно.Вярно с оригинала,ПРЕДСЕДАТЕЛ:/п/ Ц. С.секретар:ЧЛЕНОВЕ:/п/ Г. М./п/ Т. Х.Г.М.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