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№621/10.02.2025 по гр. д. №3835/2024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621</w:t>
        <w:tab/>
        <w:br/>
        <w:tab/>
        <w:t xml:space="preserve"/>
        <w:tab/>
        <w:br/>
        <w:tab/>
        <w:t xml:space="preserve">гр.София,</w:t>
        <w:tab/>
        <w:br/>
        <w:tab/>
        <w:t xml:space="preserve"/>
        <w:tab/>
        <w:br/>
        <w:tab/>
        <w:t xml:space="preserve">10.02.2025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четвърти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3835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 Делото е образувано по повод касационна жалба срещу решение № 121/24.06.2024 г. по в. гр. д. № 232/2024 г. на АС – Пловдив, с което частично е уважен иск по чл. 2, ал.1, т.3 ЗОДОВ. </w:t>
        <w:tab/>
        <w:br/>
        <w:tab/>
        <w:t xml:space="preserve"/>
        <w:tab/>
        <w:br/>
        <w:tab/>
        <w:t xml:space="preserve">Жалбоподателят - Прокуратура на Република България, чрез прокурор при АП - Пловдив, излага съображения за наличие на основания за допускане на касационното обжалване и за неправилност на постановеното въззивно решение поради нарушение на материалния закон.</w:t>
        <w:tab/>
        <w:br/>
        <w:tab/>
        <w:t xml:space="preserve"/>
        <w:tab/>
        <w:br/>
        <w:tab/>
        <w:t xml:space="preserve">Ответникът - Ж. Д. П. , чрез процесуалния си представител, излага съображения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/>
        <w:tab/>
        <w:br/>
        <w:tab/>
        <w:t xml:space="preserve">Въззивният съд като е потвърдил решение №321/07.03.2024 г. по гр. д. № 3066/2023 г. на Окръжен съд – Пловдив е осъдил Прокуратура на Република България иск с правно основание чл.2, ал.1, т.3 от ЗОДОВ да заплати на Ж. Д. сумата в размер на 15 000 лв. - обезщетение за претърпените от ищеца неимуществени вреди от незаконно повдигнатото му на 22.04.2019 г. за извършено престъпление по чл.343, ал.1, б.“в“ във вр. чл.342, ал.1 от НК, по което ищецът е бил оправдан с влязла в сила присъда № 9/27.06.2022 г. по ВНОХД № 234 от 2022 г. на АС – Пловдив, потвърдена с решение №38/27.01.2023 г. по КНОХД №781/2022 г. на ВКС.</w:t>
        <w:tab/>
        <w:br/>
        <w:tab/>
        <w:t xml:space="preserve"/>
        <w:tab/>
        <w:br/>
        <w:tab/>
        <w:t xml:space="preserve">Решението на въззивния съд в частта, с която е отхвърлен иска над присъдената сума от 15 000 лв. до пълния предявен размер от 30 000 лв. не е обжалвано и е влязло в законна сила.</w:t>
        <w:tab/>
        <w:br/>
        <w:tab/>
        <w:t xml:space="preserve"/>
        <w:tab/>
        <w:br/>
        <w:tab/>
        <w:t xml:space="preserve">За да постанови своето решение въззивният съд приема за установено от фактическа страна, че наказателното производство е било образувано на 06.11.2013 г. като ДП №255/2013 г. по описа на с-р „Пътна полиция“ при ОД на МВР – Пловдив, срещу „неизвестен извършител“, за извършено престъпление по чл.343, ал.1, б.“б“, пр.2 във вр. чл.342, ал.1 от НК. Поради настъпилата на 13.11.2013 г. смърт на пострадалия, престъплението е преквалифицирано по чл.343, ал.1, б.“в“ във вр. чл.342, ал.1 от НК, и с постановление от 10.01.2014 г. е прието за наблюдение от Окръжна прокуратура – Пловдив. </w:t>
        <w:tab/>
        <w:br/>
        <w:tab/>
        <w:t xml:space="preserve"/>
        <w:tab/>
        <w:br/>
        <w:tab/>
        <w:t xml:space="preserve">Установено е, че на ищеца на 22.04.2019 г. о е повдигнато обвинение за извършено престъпление по чл.343, ал.1, б.“в“ във вр. чл.342, ал.1 от НК, разпитан е в качеството на обвиняем и по отношение на него е взета мярка за неотклонение „подписка“; - на 03.06.2019 г. и са му били предявени материалите по досъдебното производство. </w:t>
        <w:tab/>
        <w:br/>
        <w:tab/>
        <w:t xml:space="preserve"/>
        <w:tab/>
        <w:br/>
        <w:tab/>
        <w:t xml:space="preserve">Установено е, че 02.08.2019 г. срещу ищеца е внесен обвинителен акт, въз основа на който е образувано НОХД №1487/2019 г. на ОС – Пловдив и на 24.09.2019 г. е проведено открито съдебно заседание, в което подсъдимият – ищец в настоящето производство, е заявил, че иска делото да се гледа по реда на Глава 27 от НПК – по съкратено съдебно следствие, като признава изцяло обстоятелствата, изложени в обвинителния акт, и се съгласява да не се събират други доказателства. </w:t>
        <w:tab/>
        <w:br/>
        <w:tab/>
        <w:t xml:space="preserve"/>
        <w:tab/>
        <w:br/>
        <w:tab/>
        <w:t xml:space="preserve">Установено е, че в същото съдебно заседание съдът е постановил Присъда №87/24.09.2019 г., с която ищецът е признат за виновен за извършено престъпление по чл. 343, ал.1, б.“в“, във вр. чл.342, ал.1 от НК, като на 06.11.2013 г., при управление на лек автомобил е нарушил правилата за движение, а именно чл.20, ал.2 от ЗДвП и чл.21, ал.1 от ЗДвП, и по непредпазливост е причинил смъртта на велосипедиста Б. К., за което му е наложено наказание лишаване от свобода за срок от една година и четири месеца, чието изтърпяване е условно отложено на осн. чл.66, ал.1 НК, за срок от три години. Наред с лишаването от свобода, на основание чл.343г във вр. чл.37, ал.1, т.7 от НК, на ищеца е било наложено и наказание лишаване от правото да управлява МПС за срок от една година и четири месеца, считано от влизане на присъдата в сила. Със същата присъда ищецът е бил оправдан за това да е нарушил чл.5, ал.1, т.1 от ЗДвП и чл.5, ал.2, т.1 от ЗДвП. </w:t>
        <w:tab/>
        <w:br/>
        <w:tab/>
        <w:t xml:space="preserve"/>
        <w:tab/>
        <w:br/>
        <w:tab/>
        <w:t xml:space="preserve">Констатирано е, че по жалба против постановената осъдителна присъда от частните обвинители, е образувано ВНОХД №550/2019 г. по описа на АС – Пловдив, по което е проведено едно открито съдебно заседание на 28.11.2019 г. и с решение №229/16.12.2019 г. въззивният съд е отменил Присъда №87/24.09.2019 г. , като е върнал делото на ОС - Пловдив за ново разглеждане от друг състав, поради констатирани процесуални нарушения, допуснати от първостепенния съд. </w:t>
        <w:tab/>
        <w:br/>
        <w:tab/>
        <w:t xml:space="preserve"/>
        <w:tab/>
        <w:br/>
        <w:tab/>
        <w:t xml:space="preserve">Пред ОС – Пловдив е образувано НОХД №2357/2019 г. на ПОС, в което подсъдимият заявява, че желае производството да бъде разглеждано по общия ред и на 07.02.2022 г. е постановена Присъда №26003/07.02.2022 г., с която ищецът е бил признат за виновен за извършено престъпление по чл.343, ал.1, б.“в“ от НК във вр. чл.342, ал.1 от НК, за това, че на 06.11.2013 г. при управление на МПС е нарушил правилата за движение по пътищата, а именно – чл.21, ал.1 от ЗДвП, с което по непредпазливост е причинил смъртта на Б. К., настъпила на 13.11.2013 г. За това престъпление му е наложено наказание „лишаване от свобода“ за срок от 6 месеца, чието изтърпяване е условно отложено за срок от три години, както и наказание „лишаване от право“ да управлява МПС за срок от шест месеца, считано от влизане на присъдата в сила. Така постановената присъда е обжалвана от ищеца, и по въззивната му жалба на 01.06.2022 г. е образувано ВНОХД №234/2022 г. на АС Пловдив , който е отменил присъда №26003/07.02.2022 г. на ОС – Пловдив, и ищецът е бил признат за невинен, и оправдан по повдигнатото му обвинение. Въззивната оправдателна присъда е обжалвана с касационни жалби на частните обвинители, по които на 10.10.2022 г. е образувано КНД №781/2022 г. на ВКС и е постановено окончателно решение №38/27.01.2023г., с което касационният съд оставя в сила оправдателната въззивна Присъда №9/27.06.2022 г. на АС – Пловдив.</w:t>
        <w:tab/>
        <w:br/>
        <w:tab/>
        <w:t xml:space="preserve"/>
        <w:tab/>
        <w:br/>
        <w:tab/>
        <w:t xml:space="preserve"> За да постанови решението си и определени, че справедливия размер на заместващото обезщетение за причинените на пострадалия неимуществени вреди – болки и страдания, съобразно нормативно установените критерии в чл. 52 ЗЗД е в размер на 15 000 лв., съдът е приел, че този размер съответства на тежестта на повдигнатото обвинение, продължителността на наказателното производство и интензивността на участието на ищеца в процесуалноследствени действия във връзка с производството, двукратно постановената осъдителна присъда от първостепенния съд, медийното отразяване на наказателното производство срещу ищеца. Съдът e взел предвид и възрастта на ищеца към момента на привличането му в качеството на обвиняем – 32 години, чистото му съдебно минало. Съобразено е, че повдигнато обвинение за престъпление е „тежко“ по смисъла на чл.93, т.7 от НК, тъй като за него е предвидено наказание „лишаване от свобода за срок до шест години, като към датата на привличането му в качеството на обвиняем ищецът е бил неосъждан. Въззивният съд е приел, че наказателното производство е застрашило личната му свобода, неговото семейно бъдеще, както и професионалната му реализация, а оповестяването на наказателното производство в медиите, придружено с фотоматериали, на които ясно се вижда лицето му, и с посочването на неговите имена, е създало възможност наказателното производство срещу него да стане достояние на неограничен кръг лица, в това число на неговите приятели, началници и клиенти, с което е било накърнено доброто му име в обществото, и е била реално застрашена кариерата и работата му. Съдът е изтъкнал, че финансово ищецът е бил застрашен от обременяване на семейството му с огромни по размер и непосилни за него финансови задължения за заплащане на обезщетения на близките на пострадалия /предвид настъпилия фалит на застрахователната компания, застраховала гражданската му отговорност/.</w:t>
        <w:tab/>
        <w:br/>
        <w:tab/>
        <w:t xml:space="preserve"/>
        <w:tab/>
        <w:br/>
        <w:tab/>
        <w:t xml:space="preserve">В изложението си по чл. 284, ал. 3 ГПК Прокуратурата на РБ поставя за разглеждане въпросите за задължението на съда да посочи кои неимуществени вреди се намират в пряка причинно следствена връзка с незаконното наказателно преследване и как следва да се прилага обществения критерии за справедливост по смисъла на чл. 52 ЗЗД, вр. чл. 4 ЗОДОВ при определяне обезщетение за неимуществени вреди от незаконно наказателно преследване. Поддържа, че е налице основание по чл. 280, ал. 1, т. 1 ГПК за допускане на касационно обжалване като се позовава на задължителната практика обективирана в т. 11 на ППВС № 4/23.12.1968 г. и ТР № 3/22.04.2005 г. на ОСГК на ВКС, 19 ТР 1/2001 г. ОСГК на ВКС и основаната на тях практика формирана по реда на чл. 290 ГПК. </w:t>
        <w:tab/>
        <w:br/>
        <w:tab/>
        <w:t xml:space="preserve"/>
        <w:tab/>
        <w:br/>
        <w:tab/>
        <w:t xml:space="preserve">Настоящият състав намира, че следва да бъде допуснато касационно обжалване на въззивното решение по поставените за разглеждане въпроси на основание чл. 280, ал. 1, т. 1 ГПК, тъй като на същите въззивният съд е дал разрешение в противоречие с практиката на ВКС. 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121/24.06.2024 г. по в. гр. д. № 232/2024 г. на АС – Пловдив. </w:t>
        <w:tab/>
        <w:br/>
        <w:tab/>
        <w:t xml:space="preserve"/>
        <w:tab/>
        <w:br/>
        <w:tab/>
        <w:t xml:space="preserve">ДЕЛОТО да се докладва на Председателя на четвърто г. о. за насрочване в открито съдебно заседание.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