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№41/16.03.2009 по нак. д. №671/2008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41 </w:t>
        <w:tab/>
        <w:br/>
        <w:tab/>
        <w:t xml:space="preserve"/>
        <w:tab/>
        <w:br/>
        <w:tab/>
        <w:t xml:space="preserve">гр. София, 16 март 2009 г. </w:t>
        <w:tab/>
        <w:br/>
        <w:tab/>
        <w:t xml:space="preserve"/>
        <w:tab/>
        <w:br/>
        <w:tab/>
        <w:t xml:space="preserve">В И М Е Т О Н А Н А Р О </w:t>
        <w:tab/>
        <w:br/>
        <w:tab/>
        <w:t xml:space="preserve"> </w:t>
        <w:tab/>
        <w:br/>
        <w:tab/>
        <w:t xml:space="preserve">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 в публично заседание на двадесет и шести </w:t>
        <w:tab/>
        <w:br/>
        <w:tab/>
        <w:t xml:space="preserve"> </w:t>
        <w:tab/>
        <w:br/>
        <w:tab/>
        <w:t xml:space="preserve">януари през две хиляди и девета година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С. С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1. Л. М </w:t>
        <w:tab/>
        <w:br/>
        <w:tab/>
        <w:t xml:space="preserve"> </w:t>
        <w:tab/>
        <w:br/>
        <w:tab/>
        <w:t xml:space="preserve">2. Ж. Н </w:t>
        <w:tab/>
        <w:br/>
        <w:tab/>
        <w:t xml:space="preserve"/>
        <w:tab/>
        <w:br/>
        <w:tab/>
        <w:t xml:space="preserve">при секретаря … Н. Цекова …………………………………….. в присъствието </w:t>
        <w:tab/>
        <w:br/>
        <w:tab/>
        <w:t xml:space="preserve"> </w:t>
        <w:tab/>
        <w:br/>
        <w:tab/>
        <w:t xml:space="preserve">на прокурора … Йотов …………………………………................... изслуша докладваното от </w:t>
        <w:tab/>
        <w:br/>
        <w:tab/>
        <w:t xml:space="preserve"> </w:t>
        <w:tab/>
        <w:br/>
        <w:tab/>
        <w:t xml:space="preserve">съдия Ж. Начева …………………………………… наказателно дело № 671 по описа за 2008 г. и за </w:t>
        <w:tab/>
        <w:br/>
        <w:tab/>
        <w:t xml:space="preserve"> </w:t>
        <w:tab/>
        <w:br/>
        <w:tab/>
        <w:t xml:space="preserve">да се произнесе, взе предвид следното: </w:t>
        <w:tab/>
        <w:br/>
        <w:tab/>
        <w:t xml:space="preserve"/>
        <w:tab/>
        <w:br/>
        <w:tab/>
        <w:t xml:space="preserve">Настоящето производство е по глава тридесет и трета, част VІ от НПК, образувано по искане на главния прокурор на Р. Б за възобновяване на н. о. х. д. № 1146/08 г. и отменяване на определение от 15.07.2008 г. на Варненския окръжен съд, в частта, в която е одобрено споразумение между прокурора и подсъдимия Ж. Т. Е. относно приложението на чл. 70, ал. 7 НК. </w:t>
        <w:tab/>
        <w:br/>
        <w:tab/>
        <w:t xml:space="preserve"> </w:t>
        <w:tab/>
        <w:br/>
        <w:tab/>
        <w:t xml:space="preserve">Искането за възобновяване на наказателното дело е основано на чл. 422, ал. 1, т. 5 вр. чл. 348, ал. 1, т. 1-2 НПК. Развити са подробно съображения за частична незаконосъобразност на одобреното от съда споразумение – в неговите рамки е включен въпрос, който е следвало да се разреши по реда на чл. 306 от НПК и е постановено изтърпяване на остатъка от наказание лишаване от свобода в нарушение на чл. 70, ал. 7 НК.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искането по аргументите, изложени в него. </w:t>
        <w:tab/>
        <w:br/>
        <w:tab/>
        <w:t xml:space="preserve"> </w:t>
        <w:tab/>
        <w:br/>
        <w:tab/>
        <w:t xml:space="preserve">Служебният защитник (адв.. Й) счита искането за основателно и моли да бъде уважено.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намира следното: </w:t>
        <w:tab/>
        <w:br/>
        <w:tab/>
        <w:t xml:space="preserve"> </w:t>
        <w:tab/>
        <w:br/>
        <w:tab/>
        <w:t xml:space="preserve">В съответствие с предоставените му правомощия главният прокурор е направил процесуално допустимо искане за възобновяване на наказателното производство по н. о. х. д. № 1146/08 г. по описа на Варненския окръжен съд, което не е било проверено по касационен ред. </w:t>
        <w:tab/>
        <w:br/>
        <w:tab/>
        <w:t xml:space="preserve"> </w:t>
        <w:tab/>
        <w:br/>
        <w:tab/>
        <w:t xml:space="preserve">С определение от 15.07.2008 г. съдът е одобрил споразумение, по което Ж. Т. Е. е признат за виновен в това, на 15.01.2008 г. да е извършил престъпление по чл. 354а, ал. 2, пр. 1, т. 1, пр. 2 и т. 4 НК, поради което му е определено наказание в размер на две години и шест месеца лишаване от свобода и наказание глоба в размер на 10 000 лева. Признат е за виновен и в това, в периода м. ноември 2007 г. – 15.01.2008 г. да е извършил престъпление по чл. 321, ал. 3, т. 2 вр. ал. 2 НК, поради което е осъден на две години лишаване от свобода. В съответствие с чл. 23, ал. 1 НК на Е. е наложено общо най-тежкото наказание в размер на две години и шест месеца лишаване от свобода и глоба от десет хиляди лева, а на основание чл. 70, ал. 7 НК е постановено той да изтърпи отделно неизтърпяната част от наказание в размер на седем месеца и девет дни лишаване от свобода. </w:t>
        <w:tab/>
        <w:br/>
        <w:tab/>
        <w:t xml:space="preserve"> </w:t>
        <w:tab/>
        <w:br/>
        <w:tab/>
        <w:t xml:space="preserve">От материалите по делото се установява, че Ж. Т. Е. е бил осъден на две години и шест месеца лишаване от свобода с присъда, влязла в сила на 6.11.2006 г., по н. о. х. д. № 1280/05 г., за престъпление по чл. 354а, ал. 3 НК, а с определение от 5.03.2007 г. на Варненския окръжен съд по н. ч. д. № 445/07 г., влязло в сила на 13.03.2007 г., той е бил условно предсрочно освободен от изтърпяване на остатъка от това наказание - седем месеца и девет дни лишаване от свобода с изпитателен срок в размер на неизтърпяната част. </w:t>
        <w:tab/>
        <w:br/>
        <w:tab/>
        <w:t xml:space="preserve"> </w:t>
        <w:tab/>
        <w:br/>
        <w:tab/>
        <w:t xml:space="preserve">При тези данни искането за възобновяване е ОСНОВАТЕЛНО. </w:t>
        <w:tab/>
        <w:br/>
        <w:tab/>
        <w:t xml:space="preserve"> </w:t>
        <w:tab/>
        <w:br/>
        <w:tab/>
        <w:t xml:space="preserve">Осъденият Ж. Е. е признат за виновен да е извършил престъпленията след изтичане на определения му изпитателен срок по чл. 70, ал. 6 НК. Следователно, въпросът за изтърпяване на остатъка от наказанието лишаване от свобода, от който осъденият е бил условно предсрочно освободен, незаконосъобразно е решен чрез приложението на чл. 70, ал. 7 НПК. Определението от 15.07.2008 г., с което в тази му част Варненският окръжен съд е одобрил споразумението, противоречи на закона и следва да бъде отменено по реда на възобновяването, а производството – частично прекратено. </w:t>
        <w:tab/>
        <w:br/>
        <w:tab/>
        <w:t xml:space="preserve"> </w:t>
        <w:tab/>
        <w:br/>
        <w:tab/>
        <w:t xml:space="preserve">С оглед на изложените съображения, Върховният касационен съд, на основание чл. 425, ал. 1, т. 2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ВЪЗОБНОВЯВА н. о. х. д. № 1146/08 г. и отменява определение от 15.07.2008 г. на Окръжния съд – гр. В. в частта, в която е одобрено споразумение осъденият Ж. Т. Е., на основание чл. 70, ал. 7 НК, да изтърпи отделно неизтърпяната част от седем месеца и девет дни от наказанието лишаване от свобода по присъда на Варненския окръжен съд, постановена по н. о. х. д. № 1280/05 г. и прекратява в тази част наказателното производство.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