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№659/19.11.2009 по ч.гр.д. №630/2009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w:tab/>
        <w:br/>
        <w:tab/>
        <w:t xml:space="preserve"> </w:t>
        <w:tab/>
        <w:br/>
        <w:tab/>
        <w:t xml:space="preserve">№ 659</w:t>
        <w:tab/>
        <w:br/>
        <w:tab/>
        <w:t xml:space="preserve"> </w:t>
        <w:tab/>
        <w:br/>
        <w:tab/>
        <w:t xml:space="preserve"/>
        <w:tab/>
        <w:br/>
        <w:tab/>
        <w:t xml:space="preserve"> </w:t>
        <w:tab/>
        <w:br/>
        <w:tab/>
        <w:t xml:space="preserve">гр.София, 19.11.2009г.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РБ, четвърто гражданско отделение, в закрито заседание на седемнадесети ноември, две хиляди и девета година в състав:</w:t>
        <w:tab/>
        <w:br/>
        <w:tab/>
        <w:t xml:space="preserve"> </w:t>
        <w:tab/>
        <w:br/>
        <w:tab/>
        <w:t xml:space="preserve"/>
        <w:tab/>
        <w:br/>
        <w:tab/>
        <w:t xml:space="preserve"> </w:t>
        <w:tab/>
        <w:br/>
        <w:tab/>
        <w:t xml:space="preserve"/>
        <w:tab/>
        <w:br/>
        <w:tab/>
        <w:t xml:space="preserve"/>
        <w:tab/>
        <w:br/>
        <w:tab/>
        <w:t xml:space="preserve"> Председател:НАДЕЖДА ЗЕКОВА </w:t>
        <w:tab/>
        <w:br/>
        <w:tab/>
        <w:t xml:space="preserve"> </w:t>
        <w:tab/>
        <w:br/>
        <w:tab/>
        <w:t xml:space="preserve"> Членове: ВЕСКА РАЙЧЕВА</w:t>
        <w:tab/>
        <w:br/>
        <w:tab/>
        <w:t xml:space="preserve"> </w:t>
        <w:tab/>
        <w:br/>
        <w:tab/>
        <w:t xml:space="preserve"/>
        <w:tab/>
        <w:br/>
        <w:tab/>
        <w:t xml:space="preserve"/>
        <w:tab/>
        <w:br/>
        <w:tab/>
        <w:t xml:space="preserve">като разгледа докладваното от съдията Райчева гр. д.N 630 описа за 2009 год.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 ал. 3, т. 1 ГПК.</w:t>
        <w:tab/>
        <w:br/>
        <w:tab/>
        <w:t xml:space="preserve"> </w:t>
        <w:tab/>
        <w:br/>
        <w:tab/>
        <w:t xml:space="preserve">Обжалвани са от Е. П. Д. определение от 17.06.2009г. по гр. д. № 475/ 2009г., с което Софийски окръжен съд, като е потвърдил определение от 31.03.2009г. по гр. д. №241/2008г. на Самоковски РС, е присъдил дължимите се на Т. Г. разноски по делото, както и определение от 08.10.2009г. по гр. д. №475/2009г. на Софийски окръжен съд, с което е оставена без уважение молба на за предоставяне на правна помощ за обжалване на първото определение.</w:t>
        <w:tab/>
        <w:br/>
        <w:tab/>
        <w:t xml:space="preserve"> </w:t>
        <w:tab/>
        <w:br/>
        <w:tab/>
        <w:t xml:space="preserve">Ответницата Т. Г. М. поддържа, че обжалваното определение с което са и присъдини разноски и правилно и следва да се остави в сила.</w:t>
        <w:tab/>
        <w:br/>
        <w:tab/>
        <w:t xml:space="preserve"> </w:t>
        <w:tab/>
        <w:br/>
        <w:tab/>
        <w:t xml:space="preserve">Върховния касационен съд, състав на четвърто г. о., като направи преценка за наличие предпоставките на чл. 280, ал. 1, т. 1 ГПК, приема за установено следното:</w:t>
        <w:tab/>
        <w:br/>
        <w:tab/>
        <w:t xml:space="preserve"> </w:t>
        <w:tab/>
        <w:br/>
        <w:tab/>
        <w:t xml:space="preserve">По жалбата на Е. П. срещу определение от 08.10.2009г. по гр. д. №475/2009г. на Софийски окръжен съд, с което е оставена без уважение молба на за предоставяне на правна помощ.</w:t>
        <w:tab/>
        <w:br/>
        <w:tab/>
        <w:t xml:space="preserve"> </w:t>
        <w:tab/>
        <w:br/>
        <w:tab/>
        <w:t xml:space="preserve">Жалбата е неоснователна.</w:t>
        <w:tab/>
        <w:br/>
        <w:tab/>
        <w:t xml:space="preserve"> </w:t>
        <w:tab/>
        <w:br/>
        <w:tab/>
        <w:t xml:space="preserve"> Софийски окръжен съд в съответствие с разпоредбата на чл. 95, ал. 4 ГПК и чл. 23, ал. 4 от Закона за правната помощ е преценил, че такава не се дължи. Разпоредбата на закона изисква по граждански дела правна помощ да се предоставя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като се вземат предвид доходите на лицето или семейството, имущественото състояние, удостоверено с декларация, семейното положение, здравословното състояние, трудовата заетост, възрастта и други констатирани обстоятелства. На жалбоподателката са били дадени указания да представи такива доказателства, но в дадения й от съда срок тя не е направила това, поради което законосъобразно молбата й за предоставяне на правна помощ е оставена без уважение.</w:t>
        <w:tab/>
        <w:br/>
        <w:tab/>
        <w:t xml:space="preserve"> </w:t>
        <w:tab/>
        <w:br/>
        <w:tab/>
        <w:t xml:space="preserve"/>
        <w:tab/>
        <w:br/>
        <w:tab/>
        <w:t xml:space="preserve"> </w:t>
        <w:tab/>
        <w:br/>
        <w:tab/>
        <w:t xml:space="preserve">По жалбата срещу определение от 17.06.2009г. по гр. д. № 475/ 2009г. на Софийски окръжен съд.</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С определение от 05.02.2009г. по гр. д. №241/2008г. на Самоковски РС на основание чл. 233 ГПК е прекратил производството по делото поради отказ от иска от Е. П. С молба от 23.02.2009г. ответницата Т е поискала да й се присъдят разноски по делото, тъй като е пропуснал съда да стори това с определението за прекратяване на производството. С определение от 31.03.2009г. по гр. д. №241/2008г. Самоковски РС е осъдил Е. П. да заплати на Т. Г. сумата 1500 лева разноски. Това определение е обжалвано от Е. П. и с въззивното определение е потвърдено, като е прието, че се дължи заплащане разноските на ответницата по иска при прекратяване на производството.</w:t>
        <w:tab/>
        <w:br/>
        <w:tab/>
        <w:t xml:space="preserve"> </w:t>
        <w:tab/>
        <w:br/>
        <w:tab/>
        <w:t xml:space="preserve">Като е обжалвала определението на въззивния съд жалбоподателката сочи като основание за нейната допустимост за разглеждане от ВКС разрешаване на въпроса да за възможността съдът сам да измени свой съдебен акт, който е от значение за точното приложение на закона и за развитието на правото.</w:t>
        <w:tab/>
        <w:br/>
        <w:tab/>
        <w:t xml:space="preserve"> </w:t>
        <w:tab/>
        <w:br/>
        <w:tab/>
        <w:t xml:space="preserve">В случая действително е налице определение на въззивния съд, с което се решава по същество друго производство, а именно това за дължимстта на разноски на ответната страна при прекратяване на производството по делото. Допустимостта на неговото разглеждане пред настоящата инстанция обаче би била налице, само ако съдът се е произнесъл по процесуалноправен въпрос, който е от значение за точното прилагане на закона и за развитието на правото. Жалбоподателката не твърди, че е налице липса на съдебна практика по повдигнатия от нея въпрос, нито че тя е неправилна и следва да бъде променена, в който случай би било налице визираното в чл. 280, ал. 1 т. 3 ГПК основание за допускане на касационното обжалване. Не е изложил сериозни аргументи и как приетото от въззивния съд разрешение за това, че ответника има право на разноски при прекратяване на делото съобразно разпоредбата на чл. 78, ал. 4 ГПК влиза в конфликт с точното прилагане на закона и е от значение за развитието на правото, при наличие на непротиворечива практика на ВКС в подкрепяща изводите на въззивния съд, за дължимостта им.</w:t>
        <w:tab/>
        <w:br/>
        <w:tab/>
        <w:t xml:space="preserve"> </w:t>
        <w:tab/>
        <w:br/>
        <w:tab/>
        <w:t xml:space="preserve">Доколкото жалбоподателката прави оплаквания за неправилност на въззивното определение, то необосноваността е грешка при формиране вътрешното убеждение на съда поради нарушаване на логически, опитни или научни правила и не съставлява основание за допускане на касационното обжалване на основание чл. 280, ал. 1 ГПК. Тя е само основание за касационно обжалване на въззивното определение като неправилно, но само, ако преди това такова обжалване бъде допуснато. Основанията за допускане на касационното обжалване са критерии за подбор, а основанията за касационно обжалване са пороците на въззивното определение.</w:t>
        <w:tab/>
        <w:br/>
        <w:tab/>
        <w:t xml:space="preserve"> </w:t>
        <w:tab/>
        <w:br/>
        <w:tab/>
        <w:t xml:space="preserve">Предвид изложените съображения, съдът</w:t>
        <w:tab/>
        <w:br/>
        <w:tab/>
        <w:t xml:space="preserve"> </w:t>
        <w:tab/>
        <w:br/>
        <w:tab/>
        <w:t xml:space="preserve"/>
        <w:tab/>
        <w:br/>
        <w:tab/>
        <w:t xml:space="preserve"> </w:t>
        <w:tab/>
        <w:br/>
        <w:tab/>
        <w:t xml:space="preserve"/>
        <w:tab/>
        <w:br/>
        <w:tab/>
        <w:t xml:space="preserve"> </w:t>
        <w:tab/>
        <w:br/>
        <w:tab/>
        <w:t xml:space="preserve">О п р е д е л и: </w:t>
        <w:tab/>
        <w:br/>
        <w:tab/>
        <w:t xml:space="preserve"> </w:t>
        <w:tab/>
        <w:br/>
        <w:tab/>
        <w:t xml:space="preserve"/>
        <w:tab/>
        <w:br/>
        <w:tab/>
        <w:t xml:space="preserve"> </w:t>
        <w:tab/>
        <w:br/>
        <w:tab/>
        <w:t xml:space="preserve">ПОТВЪРЖДАВА определение от 08.10.2009г. по гр. д. №475/2009г. на Софийски окръжен съд.</w:t>
        <w:tab/>
        <w:br/>
        <w:tab/>
        <w:t xml:space="preserve"> </w:t>
        <w:tab/>
        <w:br/>
        <w:tab/>
        <w:t xml:space="preserve"/>
        <w:tab/>
        <w:br/>
        <w:tab/>
        <w:t xml:space="preserve"> </w:t>
        <w:tab/>
        <w:br/>
        <w:tab/>
        <w:t xml:space="preserve"/>
        <w:tab/>
        <w:br/>
        <w:tab/>
        <w:t xml:space="preserve"> </w:t>
        <w:tab/>
        <w:br/>
        <w:tab/>
        <w:t xml:space="preserve">НЕ ДОПУСКА касационното обжалване на основание чл. 280, ал. 1, т. 3 ГПК на определение от 17.06.2009г. по гр. д. № 475/ 2009г. на Софийски окръжен съд, по жалба на Е. П. Д..</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