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№86/18.07.2019 по ч. нак. д. №668/2019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86</w:t>
        <w:tab/>
        <w:br/>
        <w:tab/>
        <w:t xml:space="preserve"> </w:t>
        <w:tab/>
        <w:br/>
        <w:tab/>
        <w:t xml:space="preserve">София, 18.07.2019 г.</w:t>
        <w:tab/>
        <w:br/>
        <w:tab/>
        <w:t xml:space="preserve"> </w:t>
        <w:tab/>
        <w:br/>
        <w:tab/>
        <w:t xml:space="preserve"> Върховният касационен съд на Р. Б, второ наказателно отделение, в закрито заседание на десети юли две хиляди и деветнадесета година, в състав:</w:t>
        <w:tab/>
        <w:br/>
        <w:tab/>
        <w:t xml:space="preserve"> </w:t>
        <w:tab/>
        <w:br/>
        <w:tab/>
        <w:t xml:space="preserve"> ПРЕДСЕДАТЕЛ: ТАТЯНА КЪНЧЕВА </w:t>
        <w:tab/>
        <w:br/>
        <w:tab/>
        <w:t xml:space="preserve"> </w:t>
        <w:tab/>
        <w:br/>
        <w:tab/>
        <w:t xml:space="preserve"> ЧЛЕНОВЕ: БИЛЯНА ЧОЧЕВА</w:t>
        <w:tab/>
        <w:br/>
        <w:tab/>
        <w:t xml:space="preserve"> </w:t>
        <w:tab/>
        <w:br/>
        <w:tab/>
        <w:t xml:space="preserve"> НАДЕЖДА ТРИФОНОВА</w:t>
        <w:tab/>
        <w:br/>
        <w:tab/>
        <w:t xml:space="preserve"> </w:t>
        <w:tab/>
        <w:br/>
        <w:tab/>
        <w:t xml:space="preserve">при участието на прокурора КАЛИН СОФИЯНСКИ изслуша докладваното от съдия ЧОЧЕВА кнчд № 668/2019 г.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 т. 3 от НПК.</w:t>
        <w:tab/>
        <w:br/>
        <w:tab/>
        <w:t xml:space="preserve"> </w:t>
        <w:tab/>
        <w:br/>
        <w:tab/>
        <w:t xml:space="preserve"> С определение № 32/ 17.06.2019 г. председателят на Районен съд гр. Трън прекратил производството по нохд № 139/16 г. поради невъзможност да се образува състав и изпратил делото на ВКС с искане за определяне на друг, еднакъв по степен съд за разглеждането му.</w:t>
        <w:tab/>
        <w:br/>
        <w:tab/>
        <w:t xml:space="preserve"> </w:t>
        <w:tab/>
        <w:br/>
        <w:tab/>
        <w:t xml:space="preserve"> Прокурорът от Върховната касационна прокуратура мотивира писмено становище, че искането е неоснователно, тъй като не е изчерпана възможността на районния съд да образува състав.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като се запозна с материалите по делото, установи следното:</w:t>
        <w:tab/>
        <w:br/>
        <w:tab/>
        <w:t xml:space="preserve"> </w:t>
        <w:tab/>
        <w:br/>
        <w:tab/>
        <w:t xml:space="preserve"> Производството по горепосоченото наказателно дело е приключило със споразумение, одобрено с определение № 96/ 28.12.2016 г. С отделно определение от същата дата, постановено по реда на чл. 306 ал. 1 т. 4 от НПК, съдът е отнел в полза на държавата товарен автомобил „Т. Л. к.” на основание чл. 280 ал. 4 от НК. С решение № 124/ 13.06.2019 г. по к. д. № 441/19 г. Върховният касационен съд, І н. о. отменил по реда на възобновяването определението, с което по реда на чл. 306 ал. 1 т. 4 от НПК е отнет товарния автомобил и върнало делото за ново разглеждане от друг състав на съда.</w:t>
        <w:tab/>
        <w:br/>
        <w:tab/>
        <w:t xml:space="preserve"> </w:t>
        <w:tab/>
        <w:br/>
        <w:tab/>
        <w:t xml:space="preserve"> Председателят на РС гр. Трън, който е и единственият съдия в органа на съдебната власт, приел наличие на процесуална пречка да участва в разглеждане на делото, тъй като се е произнасял по мярка за неотклонение на вече осъдения А. Х. в хода на досъдебното производство. Съдията се е позовал на процесуалната разпоредба, която е отменена със ЗИДНПК, ДВ бр. 63/2017 г. Към момента на постановяване на определение № 32/ 17.06.19 г. не съществува процесуалната забрана на чл. 29 ал. 1 б. „г” от НПК и на това основание съдията не може да се отведе от разглеждане на делото. Районният съд в гр. Трън не е изчерпал възможностите да сформира състав в лицето на съдия С., поради което искането за определяне на друг, еднакъв по степен съд за разглеждане на делото е неоснователно.</w:t>
        <w:tab/>
        <w:br/>
        <w:tab/>
        <w:t xml:space="preserve"> </w:t>
        <w:tab/>
        <w:br/>
        <w:tab/>
        <w:t xml:space="preserve"> Водим от горното,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ОТМЕНЯ определение № 32/ 17.06.2019 г., с което е прекратено производството по нохд № 136/16 г. по описа на РС гр. Трън.</w:t>
        <w:tab/>
        <w:br/>
        <w:tab/>
        <w:t xml:space="preserve"> </w:t>
        <w:tab/>
        <w:br/>
        <w:tab/>
        <w:t xml:space="preserve"> ВРЪЩА делото на същия съд за произнасяне по реда на чл. 306 ал. 1 т. 4 от НПК.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