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№509/20.11.2012 по ч.гр.д. №485/2012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509</w:t>
        <w:tab/>
        <w:br/>
        <w:tab/>
        <w:t xml:space="preserve"> </w:t>
        <w:tab/>
        <w:br/>
        <w:tab/>
        <w:t xml:space="preserve">София, 20.11.2012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България,Второ гражданско отделение, в закрито заседание на петнадесети ноември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частно гражданско дело № 485 от 2012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С определение №269, постановено на 17.07.2012г. от тричленен състав на ВКС, ІІІ ГО по гр. д.№1216/2011г. е оставена без разглеждане касационната жалба на И. Н. К.,И. П. В.,Б. Ц. П.,П. В. К. и Т. В. К. срещу решение №2663/09.05.2011г. по гр. д.№2425/2011г. на Софийски градски съд,ГО,ІV-Г състав в обжалваната част и производството по делото е прекратено.</w:t>
        <w:tab/>
        <w:br/>
        <w:tab/>
        <w:t xml:space="preserve"> </w:t>
        <w:tab/>
        <w:br/>
        <w:tab/>
        <w:t xml:space="preserve"> Определението е обжалвано от И. Н. К.,И. П. В.,Б. Ц. П.,П. В. К. и Т. В. К. с искане да бъде отменено и делото бъде върнато за продължаване на съдопроизводствените действия по подадената от тях касационна жалба. Поддържат, че предвиденият в чл. 283 ГПК срок за подаване на касационната жалба е спазен-получили са препис от въззивното решение на 01.06.2011г. и в предвидения от закона срок на 29.06.2011г. са подали касационната си жалба.</w:t>
        <w:tab/>
        <w:br/>
        <w:tab/>
        <w:t xml:space="preserve"> </w:t>
        <w:tab/>
        <w:br/>
        <w:tab/>
        <w:t xml:space="preserve"> В писмен отговор в срока по чл. 276, ал. 1 ГПК ответникът по жалбата [фирма] изразява становище, че жалбата е неоснователна. Поддържа, че срокът за касационно обжалване на постановеното от въззивния съд решение започва да тече от датата, на която страната е узнала за решението /в случая датата, на която пълномощникът на жалбоподателите е получил искания от него изпълнителен лист за присъдените в тяхна полза суми/,независимо дали на тази дата й е станал известен само диспозитивът или и мотивите на същото.</w:t>
        <w:tab/>
        <w:br/>
        <w:tab/>
        <w:t xml:space="preserve"> </w:t>
        <w:tab/>
        <w:br/>
        <w:tab/>
        <w:t xml:space="preserve"> Частната жалба е допустима, подадена е в срока по чл. 275, ал. 1 ГПК. Разгледана по същество жалбата е основателна поради следните съображения:</w:t>
        <w:tab/>
        <w:br/>
        <w:tab/>
        <w:t xml:space="preserve"> </w:t>
        <w:tab/>
        <w:br/>
        <w:tab/>
        <w:t xml:space="preserve"> За да достигне до извода, че подадената от И. Н. К.,И. П. В.,Б. Ц. П.,П. В. К. и Т. В. К. касационна жалба срещу решение №2663/09.05.2011г. по гр. д.№2425/2011г. на СГС,ГО,ІV-Г състав следва да бъде оставена без разглеждане като просрочена, тричленният състав на ІІІ ГО на ВКС е приел, че срокът за обжалване е започнал да тече от датата, на която пълномощникът на жалбоподателите е получил изпълнителен лист за присъдените в тяхна полза суми, което връчване /извършено на 20.05.2011г./ е удостоверено от съдебен служител с подпис и печат на СГС. Прието е, че узнаването на решението е станало в резултат на процедурата по издаване на изпълнителен лист и ищците са се запознали с него чрез официалния документ, в който е обективиран изпълнителният титул и срокът за обжалване е изтекъл на 20.06.2011г.,а оттам и подадената на 29.06.2011г. касационна жалба е просрочена.</w:t>
        <w:tab/>
        <w:br/>
        <w:tab/>
        <w:t xml:space="preserve"> </w:t>
        <w:tab/>
        <w:br/>
        <w:tab/>
        <w:t xml:space="preserve">Настоящият състав не споделя така изложените съображения за недопустимост на разглеждането на подадената от И. Н. К.,И. П. В.,Б. Ц. П.,П. В. К. и Т. В. К. касационна жалба срещу решение №2663/09.05.2011г. по гр. д.№2425/2011г. на СГС,ГО,ІV-Г състав.</w:t>
        <w:tab/>
        <w:br/>
        <w:tab/>
        <w:t xml:space="preserve"> </w:t>
        <w:tab/>
        <w:br/>
        <w:tab/>
        <w:t xml:space="preserve">Съгласно чл. 283 ГПК касационната жалба следва да бъде подадена чрез съда, който е постановил въззивното решение, в едномесечен срок от връчването му на страната. Срокът следователно започва да тече от деня, когато страната е получила изпратения по предвидения от закона ред препис от решението с мотивите към същото, за разлика от разпоредбата на чл. 197 ГПК отм., приложима съгласно чл. 218в, ал. 1 ГПК отм. и за касационното обжалване, която предвижда, че жалбата следва да бъде подадена в 30-дневен срок от съобщението, че решението с мотивите е изготвено. Получаването на препис от решението с мотивите към него, а не узнаването на диспозитива на същото поставя началото на срока за обжалването му според действащата към настоящия момент нормативна уредба. Обстоятелството, че страната е узнала за диспозитива на решението преди да получи препис от същото следователно е ирелевантно, още повече в хипотеза, при която предявеният иск е уважен частично /за която част може да бъде издаден изпълнителен лист/. За да упражни по предвидения в процесуалния закон ред правото си на касационно обжалване, страната следва да се запознае и с мотивите към въззивното решение, вкл. с оглед необходимостта да обоснове не само наличието на касационно основание по смисъла на чл. 281 ГПК,но и основание за допускане на касационно обжалване в предвидения от закона срок.</w:t>
        <w:tab/>
        <w:br/>
        <w:tab/>
        <w:t xml:space="preserve"> </w:t>
        <w:tab/>
        <w:br/>
        <w:tab/>
        <w:t xml:space="preserve">В случая жалбоподателите са получили препис от въззивното решение на 01.06.2011г.,поради което според настоящия състав следва да се приеме, че депозираната от тях касационна жалба вх.№60556/29.06.2011г. е подадена в предвидения в чл. 283 ГПК срок. Още повече, че предявеният от Б. Ц. П. иск е бил изцяло отхвърлен от въззивния съд, поради което и същата не е разполагала с правото да иска издаване на изпълнителен лист /доколкото в нейна полза с въззивното решение суми не са били присъдени/ и по отношение на нея удостоверяването на факта, че пълномощникът на жалбоподателите е получил изпълнителен лист не би могло да постави началото на срока за касационно обжалване.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 определение №269/17.07.2012г. на тричленен състав на ВКС,ІІІ ГО,постановено по гр. д.№1216/2012г. и</w:t>
        <w:tab/>
        <w:br/>
        <w:tab/>
        <w:t xml:space="preserve"> </w:t>
        <w:tab/>
        <w:br/>
        <w:tab/>
        <w:t xml:space="preserve"> ВРЪЩА делото на тричленния състав на ВКС,ІІІ ГО по гр. д.№1216/2012г. за продължаване на съдопроизводствените действия по подадената от И. Н. К.,И. П. В., Б. Ц. П.,П. В. К. и Т. В. К. касационна жалба срещу решение №2663/09.05.2011г. по гр. д.№2425/2011г. на СГС,ГО,ІV-Г състав.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