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№13171/22.12.2021 по адм. д. №8492/2021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13171 София, 22.12.2021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шести декември в състав: ПРЕДСЕДАТЕЛ:КАЛИНА АРНАУДОВА ЧЛЕНОВЕ:ВЕСЕЛА АНДОНОВА ПОЛИНА БОГДАНОВА при секретар Светла Панева и с участието</w:t>
        <w:tab/>
        <w:br/>
        <w:tab/>
        <w:t xml:space="preserve">на прокурора Македонка Поповскаизслуша докладваното от съдиятаВЕСЕЛА АНДОНОВА по адм. дело № 8492/2021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Националната агенция за приходите, срещу Решение №1261 от 21.06.2021 г. на Административен съд – Пловдив по административно дело №1203/2021 г.</w:t>
        <w:tab/>
        <w:br/>
        <w:tab/>
        <w:t xml:space="preserve">С обжалваното решение съдът е отменил негова Заповед №З-ЦУ-1474 от 21.04.2021 г., с която е отказано предоставяне на безвъзмездна финансова помощ по проектно предложение BG16RFOP002-2.095-3679 на Тотал Груп БГ ЕООД по Схема за набиране на заявления за подкрепа BG16RFOP002-2.095 „Подкрепа за оборотен капитал за МСП, засегнати от временните противоепидемични мерки“ по Оперативна програма Иновации и конкурентоспособност“ 2014 – 2020 г.</w:t>
        <w:tab/>
        <w:br/>
        <w:tab/>
        <w:t xml:space="preserve">Касационният жалбоподател – изпълнителният директор на Национална агенция за приходите, счита обжалваното решение за неправилно, постановено в противоречие с материалния закон и необосновано – отменителни основания по чл. 209, т. 3 АПК.</w:t>
        <w:tab/>
        <w:br/>
        <w:tab/>
        <w:t xml:space="preserve">Излага подробно фактите по делото и приложимата нормативна уредба, като твърди, че със заявлението на „Тотал Груп БГ“ ЕООД е деклариран код на основна дейност съгласно КИД-2008 - 47.30 „Търговия на дребно с автомобилни горива и смазочни материали“ и код на допълнителна дейност - 56.30 „Дейност на питейни заведения“. Дружеството кандидатства за помощ в размер на 20% от оборота без ДДС за преустановена дейност, извършвана в рамките на дейност с код по КИД-2008 - 56.10 „Дейност на ресторанти и заведения за бързо обслужване“. Според касатора с годишните отчети за дейността, подадени от дружеството в НСИ, кодът на осъществяваната през 2019 г. основна дейност е 47.30, като не е посочено осъществяване на допълнителна дейност. Съгласно данните от НСИ/Мониторстат, кодът на осъществяваната от дружеството основна икономическа дейност през 2019 г. не е сред посочените в т. 4 от раздел 11.1 „Критерии за допустимост на кандидатите от Условията, както и липсва посочен код на допълнителна дейност, каквато реално не е заявена от дружеството пред НСИ/Мониторстат, и в изпълнение на подточка 2 от раздел 11.2. „Критерии за недопустимост на кандидатите, заявлението е отхвърлено.</w:t>
        <w:tab/>
        <w:br/>
        <w:tab/>
        <w:t xml:space="preserve">Счита за ирелевантни обстоятелствата, поради които не е посочена допълнителната дейност на предприятието през 2019 г., която е основание за отпускане на помощта. Непосочването на допълнителната икономическа дейност в отчетите подадени пред НСИ/Мониторстат за 2019 г. не може да се поправи в хода на проверката.</w:t>
        <w:tab/>
        <w:br/>
        <w:tab/>
        <w:t xml:space="preserve">Моли съда да отмени обжалваното решение. Претендира разноски за двете съдебни инстанции по представен списък. Касаторът се представлява от юрк. Д. Атанасов.</w:t>
        <w:tab/>
        <w:br/>
        <w:tab/>
        <w:t xml:space="preserve">Ответникът по касационната жалба – Тотал Груп БГ ЕООД, счита същата за неоснователна. Излага подробни възражения по всеки от доводите на касатора. Счита, че по делото е доказано, че Тотал Груп БГ ЕООД извършва ресторантьорска дейност и на основание чл. 26б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 (ЗМДВИППП) следва да получи помощ. Позовава се на практика на административните съдилища.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списък. Ответникът се представлява от адв. В. Савов, Софийска адвокатска колегия.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Изпълнителният директор на НАП е одобрил Условия за кандидатстване и условия за изпълнение за предоставяне на безвъзмездна финансова помощ по Оперативна програма „Иновации и конкурентоспособност“ 2014-2020, Схема за набиране на заявления за подкрепа BG16RFOP002-2.095 „Подкрепа чрез оборотен капитал за МСП, засегнати от временните противоепидемични мерки“ (Условията за кандидатстване), публично достъпни на https://nra.bg/wps/portal/nra/za-nap/Podkrepa-chrez-oboroten-kapital/purva.faza.programa.podkrepa.oboroten.kapital/purva.faza.programa.podkrepa.oboroten.kapital, при срок за подаване на проектите – 20.01.2021 г., 16.30 часа.</w:t>
        <w:tab/>
        <w:br/>
        <w:tab/>
        <w:t xml:space="preserve">В т. 11.1 „Критерии за допустимост на кандидатите“, подточка 4 от Условията за кандидатстване, е предвидено, че Кандидатите трябва да са преустановили или ограничили дейността си в резултат на Заповеди с № № РД-01-626/27.10.2020 г., РД-01-655/13.11.2020 г., РД-01-677/25.11.2020 г., РД-01-718/18.12.2020 г., РД-01-20/15.01.2021 г., РД-01-52/26.01.2021 г. и РД-01-132/26.02.2021 г. на министъра на здравеопазването в търговските обекти, по отношение на които се заявява подкрепа, и да развиват основна или допълнителна икономическа дейност (съгласно данни за 2019 г.) в един от следните кодове/сектори съгласно Класификация на икономическите дейности (КИД – 2008 – Приложение 3 към настоящите Условия), един от които - 56 „Ресторантьорство“.</w:t>
        <w:tab/>
        <w:br/>
        <w:tab/>
        <w:t xml:space="preserve">Съгласно т. 11.2 „Критерии за недопустимост на кандидатите“, подточка 2 от Условията за кандидатстване, по настоящата схема кандидатите могат да заявяват подкрепа само за основната или допълнителната си икономическа дейност, която попада сред допустимите кодове, изброени в т.11.1 от Условията за кандидатстване (съответно засегнатите търговски обекти следва да извършват допустимата основна или допълнителна търговска дейност, която попада сред допустимите кодове, изброени в т.11.1 от Условията за кандидатстване). Кодът на основна/допълнителната икономическа дейност на предприятието-кандидат ще се проверява въз основа на данни за 2019 г. В случай че след проверката се установи, че съгласно данните от НСИ/Мониторстат кодът на основната/допълнителната икономическа дейност на кандидата за 2019 г. е недопустим, заявлението се отхвърля. В случай че след проверката се установи, че съгласно данните от НСИ/Мониторстат за 2019 г. кодът на основната/допълнителната икономическа дейност на кандидата е допустим, но е попълнен погрешно във Формуляра за кандидатстване, се извършва служебна корекция в т. 1 „Данни на кандидата“, поле „Код на основна/допълнителна икономическа дейност на кандидата“ от Формуляра за кандидатстване.</w:t>
        <w:tab/>
        <w:br/>
        <w:tab/>
        <w:t xml:space="preserve">На 7.01.2021 г. Тотал Груп БГ ЕООД подава проектно предложение № BG16RFOP002-2.095-3679.</w:t>
        <w:tab/>
        <w:br/>
        <w:tab/>
        <w:t xml:space="preserve">На 7.03.2021 г. до Тотал Груп БГ ЕООД е изпратено уведомление за установени несъответствия по проектното предложение, като в хода на извършена проверка е установено, че съгласно данните от НСИ/Мониторстат кодът на осъществяваната от дружеството през 2019 г. основна/допълнителна икономическа дейност не е сред посочените в подточка 4, т. 11.1 „Критерии за допустимост на кандидатите“ от Условията за кандидатстване и в изпълнение на подточка 2 от т. 11.2 „Критерии за недопустимост на кандидатите“. Дадена е възможност на дружеството, в 7–дневен срок, да удостовери, че осъществяваната от него основна или допълнителна икономическа дейност е с допустим/недопустим код/сектор съгласно Условията.</w:t>
        <w:tab/>
        <w:br/>
        <w:tab/>
        <w:t xml:space="preserve">На 14.03.2021 г. Тотал Груп БГ ЕООД отговаря, че дружеството е с основен код на дейност 47.30 „Търговия на дребно с автомобилни горива и смазочни материали“, която е единствената декларирана дейност в отчетите към Националния статистически институт (НСИ) за 2019 г., но в отчета за приходите и разходите на дружеството са включени и нетните приходи от продажба на допълнителната икономическа дейност с код 56.30 „Дейност на питейни заведения“, генерирани от притежавания от дружеството ресторант. Представя допълнително документи.</w:t>
        <w:tab/>
        <w:br/>
        <w:tab/>
        <w:t xml:space="preserve">На 26.03.2021 г. е изпратено повторно уведомление за установени несъответствия по проектното предложение, като на дружеството са дадени указания да удостовери, че осъществяваната от него допълнителна икономическа дейност (по данни за 2019 г.) е допустима съгласно Условията и е вписана в НСИ.</w:t>
        <w:tab/>
        <w:br/>
        <w:tab/>
        <w:t xml:space="preserve">На 31.03.2021 г. Тотал Груп БГ ЕООД депозира писмен отговор, в който се твърди, че в справките към НСИ не са отразени приходите от допълнителната икономическа дейност с код 56.30, тъй като представляват под 10% от всички приходи. Изложено е, че от представените доказателства е видно, че дружеството стопанисва ресторант „Пилето“.</w:t>
        <w:tab/>
        <w:br/>
        <w:tab/>
        <w:t xml:space="preserve">На 21.04.2021 г., със Заповед №З-ЦУ-1474, на изпълнителния директор на НАП, на Тотал Груп БГ ЕООД е отказано предоставяне на безвъзмездна финансова помощ по подаденото проектно предложение, на основание чл. 10, ал. 1, т. 1 и 18 ЗМДВИППП, и Решение №947 от 18.12.2020 г. на Министерски съвет на Република България.</w:t>
        <w:tab/>
        <w:br/>
        <w:tab/>
        <w:t xml:space="preserve">Отказът е мотивиран с: т.11.1, подточка 4 и т. 11.2, подточка 2 от Условията за кандидатстване.</w:t>
        <w:tab/>
        <w:br/>
        <w:tab/>
        <w:t xml:space="preserve">Въз основа на така установените по делото факти, първоинстанционният съд приема от правна страна, че оспореният акт е издаден от компетентен орган, в исканата от закона форма, но в нарушение на материалния закон.</w:t>
        <w:tab/>
        <w:br/>
        <w:tab/>
        <w:t xml:space="preserve">Приема за доказано, че за периода 28.11.2019 г. – 31.01.2020 г. дружеството е осъществявало дейност в ресторант Пилето, като дейността, която е осъществявана е ресторантьорство по смисъла на легалното определение, дадено в разпоредбата на § 1, т. 57 от ДР на Закона за туризма.</w:t>
        <w:tab/>
        <w:br/>
        <w:tab/>
        <w:t xml:space="preserve">Приема, че в Приложение 3 към Условията дейността Ресторантьорство е отразена само с двузначен цифров код 56, което представлява икономическа дейност, определена на йерархично ниво раздел по смисъла на КИД-2008, в който раздел 56, съгласно КИД-2008, са включени икономически дейности по групи и класове. Според съда, след като в Условията допустимата за подпомагане дейност е посочена само с раздел (56) по КИД-2008, то допустими за подпомагане по процесната схема са кандидати, които осъществяват която и да било от икономически дейности, класифицирани по групи и класове по КИД-2008, които групи и класове, попадат в раздел 56 Ресторантьорство. Направен е извод, че след като Тотал Груп БГ ЕООД, е осъществявал допълнителна икономическа дейност ресторантьорство в ресторант Пилето в периода 28.11.2019 г. – 31.01.2020 г., която дейност е декларирана като такава с код 56.30, попадаща в раздел 56 на КД-2008 г., и която дейност е определена като допустима за подпомагане с т. 4 от раздел 11. 1 Критерии за допустимост на кандидатите от Условията, дружеството е допустим за подпомагане кандидат.</w:t>
        <w:tab/>
        <w:br/>
        <w:tab/>
        <w:t xml:space="preserve">Въз основа на горното съдът прави извод за незаконосъобразност на оспорения отказ и го отменя.</w:t>
        <w:tab/>
        <w:br/>
        <w:tab/>
        <w:t xml:space="preserve">Решението е неправилно.</w:t>
        <w:tab/>
        <w:br/>
        <w:tab/>
        <w:t xml:space="preserve">Съгласно чл. 26б, ал. 2 ЗМДВИППП, средствата по чл. 26б, ал. 1 се предоставят на микро, малки и средни предприятия, отговарящи на критерии и по ред, определени от Министерския съвет по предложение на министъра на икономиката, като ал. 3 предвижда, че тези средства се превеждат по платежна сметка на съответното предприятие от Националната агенция за приходите.</w:t>
        <w:tab/>
        <w:br/>
        <w:tab/>
        <w:t xml:space="preserve">С Решение №947 от 18.12.2020 г. на Министерски съвет е дадено съгласие Министерството на икономиката със средства по оперативна програма иновации и конкурентоспособност в размер 156 000 000 лв. да обяви процедура на директно предоставяне с конкретен бенефициент - Националната агенция за приходите. Целта на процедурата на директно предоставяне е да се осигурят средства за обезпечаване на плащанията към крайните ползватели по мярка Подкрепа чрез оборотен капитал за МСП, засегнати от временните противоепидемични мерки, обявена и администрирана от Националната агенция за приходите. В т. 4 от това решение е предвидено, че администратор на помощта по мярка Подкрепа чрез оборотен капитал за МСП, засегнати от временните противоепидемични мерки е Националната агенция за приходите.</w:t>
        <w:tab/>
        <w:br/>
        <w:tab/>
        <w:t xml:space="preserve">В съответствие с чл. 26б, ал. 4 ЗМДВИППП, Националната агенция за приходите кандидатства въз основа на решение на управителния съвет за дейности по извършване на плащания към микро, малки и средни предприятия по ал. 1 – 3 с европейски средства въз основа на сключен договор с управляващ орган на оперативна програма съгласно условията на съответния договор.</w:t>
        <w:tab/>
        <w:br/>
        <w:tab/>
        <w:t xml:space="preserve">Оспореният пред съда акт на изпълнителния директор на НАП е издаден във връзка с изпълнението на договор за безвъзмездна финансова помощ, сключен на 19.01.2021 г. между НАП и Управляващия орган на ОПИК по проект BG16RFOP002-2.095 „Подкрепа чрез оборотен капитал за МСП, засегнати от временните противоепидемични мерки чрез прилагане на схема за подпомагане от НАП на ОПИК 2014 - 2020“, сключен въз основа на процедура чрез директно предоставяне на безвъзмездна финансова помощ на НАП по смисъла на чл. 43, ал. 1 ЗУСЕСИФ. Съгласно чл. 10, ал. 1, т. 1 ЗНАП, изпълнителният директор организира, ръководи и контролира цялостната дейност на агенцията.</w:t>
        <w:tab/>
        <w:br/>
        <w:tab/>
        <w:t xml:space="preserve">По изложените съображения, правилно първоинстанционният съд е приел, че оспорваният административен акт е издаден от компетентен орган.</w:t>
        <w:tab/>
        <w:br/>
        <w:tab/>
        <w:t xml:space="preserve">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 - ответник е било предварително и надлежно запознато, като това се удостоверява с подписването на съответната декларация (Приложение 1), задължително изискуема като приложение към проектното предложение.</w:t>
        <w:tab/>
        <w:br/>
        <w:tab/>
        <w:t xml:space="preserve">По настоящата процедура не е предвидено извършването на техническа и финансова оценка и процедурата се провежда по опростени правила, в съответствие с чл. 21, ал.1, т. 2 ЗМДВИППП, като водещо значение има принципът на бързина. В т. 21 от Условията за кандидатстване изрично е посочено, че за финансиране ще бъдат предложени заявленията, които съответстват на критериите за подбор (оценка на административно съответствие и допустимост на заявленията), до изчерпване на финансовия ресурс по схемата. В т.11.2, подточка 2 е предвидено, че в случай че след проверката се установи, че съгласно данните от НСИ/Мониторстат кодът на основната/допълнителната икономическа дейност на кандидата за 2019 г. е недопустим, заявлението се отхвърля. В т.11.1, подточка 4 от Условията за кандидатстване са посочени кодове/сектори съгласно Класификация на икономическите дейности (КИД – 2008), които са допустими за финансиране. Декларираният пред НСИ за 2019 г., от Тотал Груп БГ ЕООД, код 47.30 „Търговия на дребно с автомобилни горива и смазочни материали“ не е измежду изброените в Условията за кандидатстване.</w:t>
        <w:tab/>
        <w:br/>
        <w:tab/>
        <w:t xml:space="preserve">По делото не са представени доказателства за извършената от административния орган проверка, въз основа на която е получена информацията от НСИ за кода на осъществяваната от дружеството икономическа дейност за 2019 г., но от отговорите на дружеството от 14.03.2021 г. и от 31.03.2021 г. приети като доказателство по делото, се установява, че в годишния отчет за дейността на дружеството за 2019 г., който е подаден към НСИ, не е посочена допълнителна дейност на дружеството. Следователно безспорно е установено по делото, че в годишния отчет за дейността на дружеството за 2019 г., подаден в НСИ, е посочен код 47.30, а не заявеният от дружеството във формуляра за кандидатстване код за допълнителна икономическа дейност 56.30, нито пък „установената“ от първоинстанционния съд дейност „ресторантьорство“ с код 56.</w:t>
        <w:tab/>
        <w:br/>
        <w:tab/>
        <w:t xml:space="preserve">Условията за кандидатстване по конкретната процедура допускат административният орган да извърши корекция във формуляра за кандидатстване, когато след проверката се установи, че съгласно данните от НСИ/Мониторстат за 2019 г. кодът на основната/допълнителната икономическа дейност на кандидата е допустим, но е попълнен погрешно във Формуляра за кандидатстване, но не и да извърши корекция на кода, подаден от кандидата в НСИ, тъй като административният орган е обвързан от него и няма правомощие да проверява неговото съответствие. В този смисъл представените доказателства за извършване на ресторантьорска дейност са неотносими към предмета на настоящия спор, доколкото не се установява деклариране на относимия код пред НСИ в законоустановения срок. При извършването на проверката по проектното предложение административният орган е бил длъжен да вземе предвид именно наличната към релевантния момент информация в Информационна система „Бизнес Статистика“, поддържана от НСИ, което в случая е изпълнено.</w:t>
        <w:tab/>
        <w:br/>
        <w:tab/>
        <w:t xml:space="preserve">По изложените съображения съдът неправилно е приел, че актът е постановен в нарушение на материалния закон. Съдебното решение следва да бъде отменено като неправилно – постановено в нарушение на материалния закон и вместо него бъде постановено ново, с което да се отхвърли жалбата на Тотал Груп БГ ЕООД срещу Заповед №З-ЦУ-1474 от 21.04.2021 г. на изпълнителния директор на НАП.</w:t>
        <w:tab/>
        <w:br/>
        <w:tab/>
        <w:t xml:space="preserve">Следва да се посочи, че съдебната практика на административните съдилища, на която се позовава ответника по делото, не е задължителна за Върховния административен съд и не го ангажира. Освен това едното посочено от ответника съдебно решение е отменено с решение на ВАС като неправилно, а другото не е влязло в законна сила, тъй като е обжалвано пред касационната инстанция.</w:t>
        <w:tab/>
        <w:br/>
        <w:tab/>
        <w:t xml:space="preserve">С оглед изхода на спора и направеното искане от касатора за присъждане на разноски, на основание чл. 143, ал. 3 във вр. с чл. 228 АПК, „Тотал Груп БГ“ ЕООД следва да бъде осъден да заплати на Национална агенция по приходите – юридическото лице, в чиято структура се намира органът-касатор, сумата от 270 (двеста и седемдесет) лева разноски по делото, от които 70 лева държавна такса и по 100 лева юрисконсултско възнаграждение за двете съдебни инстанции, определено в съответствие с чл. 24 от Наредбата за заплащането на правната помощ.</w:t>
        <w:tab/>
        <w:br/>
        <w:tab/>
        <w:t xml:space="preserve">Воден от горното и на основание чл. 221, ал. 2, във връзка с чл. 222, ал. 1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№1261 от 21.06.2021 г. на Административен съд – Пловдив по административно дело №1203/2021 г., ВМЕСТО КОЕТО ПОСТАНОВЯВА:</w:t>
        <w:tab/>
        <w:br/>
        <w:tab/>
        <w:t xml:space="preserve">ОТХВЪРЛЯ жалбата на „Тотал Груп БГ“ ЕООД, седалище и адрес на управление гр. Пловдив, бул. „България“ №178, ЕИК[ЕИК], срещу Заповед №З-ЦУ-1474 от 21.04.2021 г. на изпълнителния директор на Националната агенция за приходите.</w:t>
        <w:tab/>
        <w:br/>
        <w:tab/>
        <w:t xml:space="preserve">ОСЪЖДА „Тотал Груп БГ“ ЕООД, седалище и адрес на управление гр. Пловдив, бул. „България“ №178, ЕИК[ЕИК], да заплати на Националната агенция за приходите, седалище и адрес гр. София, ул. Княз Ал. Дондуков №52, 270 (двеста и седемдесет)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Калина Арнаудова</w:t>
        <w:tab/>
        <w:br/>
        <w:tab/>
        <w:t xml:space="preserve">секретар: ЧЛЕНОВЕ:/п/ Весела Андонова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