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№52/30.01.2025 по ч. нак. д. №77/2025 на ВКС, докладвано от съдия Ружена Керанова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52</w:t>
        <w:tab/>
        <w:br/>
        <w:tab/>
        <w:t xml:space="preserve"/>
        <w:tab/>
        <w:br/>
        <w:tab/>
        <w:t xml:space="preserve"> гр. София, 30.01.2025 г.</w:t>
        <w:tab/>
        <w:br/>
        <w:tab/>
        <w:t xml:space="preserve"/>
        <w:tab/>
        <w:br/>
        <w:tab/>
        <w:t xml:space="preserve">ВЪРХОВЕН КАСАЦИОНЕН СЪД в закрито заседание на тридесети януари през две хиляди двадесет и пета година в следния състав: Председател:Ружена Керанова</w:t>
        <w:tab/>
        <w:br/>
        <w:tab/>
        <w:t xml:space="preserve"/>
        <w:tab/>
        <w:br/>
        <w:tab/>
        <w:t xml:space="preserve"> Членове: Деница Вълкова</w:t>
        <w:tab/>
        <w:br/>
        <w:tab/>
        <w:t xml:space="preserve"/>
        <w:tab/>
        <w:br/>
        <w:tab/>
        <w:t xml:space="preserve"> Светла Букова</w:t>
        <w:tab/>
        <w:br/>
        <w:tab/>
        <w:t xml:space="preserve"/>
        <w:tab/>
        <w:br/>
        <w:tab/>
        <w:t xml:space="preserve">като разгледа докладваното от Ружена Керанова Касационно частно наказателно дело № 20258003200077 по описа за 2025 година Производството е образувано по чл. 43 т. 1 от НПК. С разпореждане от 29.01.2025 г., постановено по НОХД № 529/2025 г. по описа на Софийския градски съд, съдебното производство по образуваното пред него дело е било прекратено и е изпратено на Върховния касационен съд за извършване на преценка за промяна на местната му подсъдност при условията на чл. 43, т. 1 от НПК.</w:t>
        <w:tab/>
        <w:br/>
        <w:tab/>
        <w:t xml:space="preserve"/>
        <w:tab/>
        <w:br/>
        <w:tab/>
        <w:t xml:space="preserve">Върховният касационен съд, първо наказателно отделение, намери искането за основателно, поради следното :</w:t>
        <w:tab/>
        <w:br/>
        <w:tab/>
        <w:t xml:space="preserve"/>
        <w:tab/>
        <w:br/>
        <w:tab/>
        <w:t xml:space="preserve">По внесен обвинителен акт на Окръжна прокуратура – Пловдив, с който е повдигнато обвинение срещу Б. С. Б. с твърдение за извършено престъпление по чл. 354а, ал. 2, т. 4 във вр. с ал. 1 във вр. с чл. 29, ал. 1 б.“б“ от НК, е било образувано НОХД № 2535/2024 г. по описа на Окръжен съд - Пловдив. В разпоредителното заседание, проведено на 09.01.2025 г., съдът е приел, че не е местно компетентен да разгледа делото, поради което прекратил съдебното производство и изпратил делото на Софийския градски съд. В този съд е образувано НОХД № 529/2025 г. Констатирайки, че преобладаващата част от свидетелите живеят в гр. Пловдив и в населени места в териториална близост до този град, съдията – докладчик е постановил цитираното по-горе разпореждане, предлагайки промяна на местната подсъдност на делото на основание чл. 43, т. 1 от НПК.</w:t>
        <w:tab/>
        <w:br/>
        <w:tab/>
        <w:t xml:space="preserve"/>
        <w:tab/>
        <w:br/>
        <w:tab/>
        <w:t xml:space="preserve">Предвидената в посочената разпоредба възможност за корекция на правилата за местната подсъдност е допустима, когато много обвиняеми или свидетели живеят в района на друг съд. В конкретния случай трима от общо шестимата свидетели, посочени в приложението към обвинителния акт, живеят в гр. Пловдив, двама от тях в гр. Димитровград, намиращ се териториално близо до гр. Пловдив, и само един свидетел е с местоживеене в гр. София. При тези данни и с оглед обезпечаване процесуална икономия на време, деловодни усилия, разходи и протичане на бързина, ефективност при разглеждане и решаване на делото, отклонението от правилата на местната подсъдност е оправдано. Делото следва да бъде изпратено за разглеждане и решаване на Окръжен съд - Пловдив.</w:t>
        <w:tab/>
        <w:br/>
        <w:tab/>
        <w:t xml:space="preserve"/>
        <w:tab/>
        <w:br/>
        <w:tab/>
        <w:t xml:space="preserve">С оглед на изложеното Върховният касационен съд, първо наказателно отделение и на основание чл. 43, т.1 от НПК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ИЗПРАЩА прекратеното НОХД № 529/2025 г. по описа на Софийския градски съд за разглеждане от Окръжен съд – Пловдив.</w:t>
        <w:tab/>
        <w:br/>
        <w:tab/>
        <w:t xml:space="preserve"/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>Препис от определението да се изпрати на Софийски градски съд.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