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№5016/10.10.2022 по гр. д. №3350/2022 на ВКС, ГК, I г.о., докладвано от съдия Бонка Дечева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О П Р Е Д Е Л Е Н И Е</w:t>
        <w:tab/>
        <w:br/>
        <w:tab/>
        <w:t xml:space="preserve"/>
        <w:tab/>
        <w:br/>
        <w:tab/>
        <w:t xml:space="preserve">№ 50166</w:t>
        <w:tab/>
        <w:br/>
        <w:tab/>
        <w:t xml:space="preserve"/>
        <w:tab/>
        <w:br/>
        <w:tab/>
        <w:t xml:space="preserve">София, 10.10.2022 година</w:t>
        <w:tab/>
        <w:br/>
        <w:tab/>
        <w:t xml:space="preserve"/>
        <w:tab/>
        <w:br/>
        <w:tab/>
        <w:t xml:space="preserve">Върховният касационен съд на Р. Б, първо гражданско отделение, в закрито заседание на 10 октомври две хиляди двадесет и втора година, в състав:</w:t>
        <w:tab/>
        <w:br/>
        <w:tab/>
        <w:t xml:space="preserve"/>
        <w:tab/>
        <w:br/>
        <w:tab/>
        <w:t xml:space="preserve">ПРЕДСЕДАТЕЛ: ДИЯНА ЦЕНЕВА</w:t>
        <w:tab/>
        <w:br/>
        <w:tab/>
        <w:t xml:space="preserve"/>
        <w:tab/>
        <w:br/>
        <w:tab/>
        <w:t xml:space="preserve"> ЧЛЕНОВЕ: БОНКА ДЕЧЕВА</w:t>
        <w:tab/>
        <w:br/>
        <w:tab/>
        <w:t xml:space="preserve"/>
        <w:tab/>
        <w:br/>
        <w:tab/>
        <w:t xml:space="preserve"> ВАНЯ АТАНАСОВА</w:t>
        <w:tab/>
        <w:br/>
        <w:tab/>
        <w:t xml:space="preserve"/>
        <w:tab/>
        <w:br/>
        <w:tab/>
        <w:t xml:space="preserve">изслуша докладваното от съдията БОНКА ДЕЧЕВА</w:t>
        <w:tab/>
        <w:br/>
        <w:tab/>
        <w:t xml:space="preserve"/>
        <w:tab/>
        <w:br/>
        <w:tab/>
        <w:t xml:space="preserve">гр. дело № 3350 / 2022 година.</w:t>
        <w:tab/>
        <w:br/>
        <w:tab/>
        <w:t xml:space="preserve"/>
        <w:tab/>
        <w:br/>
        <w:tab/>
        <w:t xml:space="preserve"> Постъпила е молба от касатора К. Х. А. с искане производството по настоящото дело да бъде спряно на основание чл. 229, ал. 1, т. 4 ГПК, поради това че пред Старозагорски РС е висящо гр. д.№ 1340/1922 г. с предмет иск по чл. 537, ал. 2 ГПК, тъй като искът за собственост се разглежда заедно с иска за отмяна на констативен нот. акт. Счита, че настоящият спор не може да се разреши докато не приключи висящия спор пред РС.</w:t>
        <w:tab/>
        <w:br/>
        <w:tab/>
        <w:t xml:space="preserve"/>
        <w:tab/>
        <w:br/>
        <w:tab/>
        <w:t xml:space="preserve"> Искането е неоснователно. </w:t>
        <w:tab/>
        <w:br/>
        <w:tab/>
        <w:t xml:space="preserve"/>
        <w:tab/>
        <w:br/>
        <w:tab/>
        <w:t xml:space="preserve"> Производството пред ВКС и при действащият ГРК е контролно отм. енително. Касационната инстанция не е съд по същество, а инстанция за проверка на материалноправната и процесуална законосъобразност на решението на въззивния съд. ВКС не може да събира нови доказателства, а проверява правилността на решението на въззивният съд, изхождайки от приетата от него за установена фактическа обстановка. Затова касационата инстанция не може да спира производството на основание чл. 229, ал. 1 т. 4 ГПК. /В този смисъл т. 8 от ТР № № 1 от 17.07.2001 г. на ВКС/. Допустимо е ВКС да спре производството по делото на основание чл. 229, ал. 1, т. 4 ГПК когато след отмяна на въззивното решение при второ разглеждане на делото пред него, внесе спора за разглеждане по същество по чл. 295, ал. 2 ГПК за събиране на нови доказателства. Само в това производство касационния съд може да приема нови доказателства и ако решаването на спора по същество е обусловено от друго производство с преюдициално значение може да спре делото пред него на основание чл. 229, ал. 1 т. 4 ГПК до разрешаване на обуславящия спор със сила на пресъдено нещо. /В този смисъл т. 9 от ТР № 2 от 2.07.2004 г. на ВКС по тълк. гр. д. № 2/2004 г., ОСГК/. Тези тълкувателни актове са постановени при действието на отменения ГПК, но поради идентичността на уредбата, чрез която е обосновано даденото разрешение, те са приложими и при действащият ГПК.</w:t>
        <w:tab/>
        <w:br/>
        <w:tab/>
        <w:t xml:space="preserve"/>
        <w:tab/>
        <w:br/>
        <w:tab/>
        <w:t xml:space="preserve"> Настоящото производство е висящо по касационна жалба преди фазата по селекция при първо касационно разглеждане на спора и не може да бъде спряно на основание чл. 280, ал. 1 т. 4 ГПК. Ако са били налице основания за спиране на производството поради преюдициалност на друго производство е въпрос на допустимост на въззивното решение, за която касационната инстанция следи служебно. /В този смисъл виж т. 1 от ТР № 1/2017 г. на ОСГТК на ВКС и т. 1 от ТР № 1/2013 г. на ОСГТК на ВКС./</w:t>
        <w:tab/>
        <w:br/>
        <w:tab/>
        <w:t xml:space="preserve"/>
        <w:tab/>
        <w:br/>
        <w:tab/>
        <w:t xml:space="preserve">Водим от горното, Върховният касационен съд, състав на първо гражданско отделение ОПРЕДЕЛИ:</w:t>
        <w:tab/>
        <w:br/>
        <w:tab/>
        <w:t xml:space="preserve"/>
        <w:tab/>
        <w:br/>
        <w:tab/>
        <w:t xml:space="preserve">ОСТАВЯ БЕЗ УВАЖЕНИЕ молбата на К. Х. А. с искане производството по настоящото дело да се спре на основание чл. 229, т. 4 ГПК, поради това че пред Старозагорски РС е висящо гр. д.№ 1340/1922 г. с предмет иск по чл. 537, ал. 2 ГПК поради това, че последното било обуславящо за настоящия спор.</w:t>
        <w:tab/>
        <w:br/>
        <w:tab/>
        <w:t xml:space="preserve"/>
        <w:tab/>
        <w:br/>
        <w:tab/>
        <w:t xml:space="preserve">Определението не подлежи на обжалване.</w:t>
        <w:tab/>
        <w:br/>
        <w:tab/>
        <w:t xml:space="preserve"/>
        <w:tab/>
        <w:br/>
        <w:tab/>
        <w:t xml:space="preserve"> ПРЕДСЕДАТЕЛ: </w:t>
        <w:tab/>
        <w:br/>
        <w:tab/>
        <w:t xml:space="preserve"/>
        <w:tab/>
        <w:br/>
        <w:tab/>
        <w:t xml:space="preserve">ЧЛЕНОВЕ: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