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№4907/17.04.2018 по адм. д. №5034/2017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касационни жалби от Директора на Дирекция „ОДОП” –В. Т при ЦУ на НАП и от [фирма], [населено място], чрез процесуален представител, срещу Решение № 82 от 17.03.2017г., постановено по адм. дело № 229 от 2016г. по описа на Административен съд – В. Т, поправено с Решение № 33/29.01.2018г.. </w:t>
        <w:tab/>
        <w:br/>
        <w:tab/>
        <w:t xml:space="preserve">Директорът на Дирекция „ОДОП”- В. Т обжалва горепосоченото решение в частта, с която е отменен Ревизионен акт / РА/ № Р-04001115004216-091-001/21.12.2015г., издаден от органи по приходите при ТД на НАП - В. Т, потвърден с Решение № 84/11.03.2016г. на Директора на Дирекция „ОДОП”- В.Т.П,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АПК. Счита, че изводите на съда за установеност на спорните ВОД не са подкрепени от конкретни фактически установявания досежно протоколите от проверки на Дирекция „Фискален контрол”. Сочи, че представените протоколи не са индивидуализирани и обвързани със съответните фактури. Намира, че решаващият състав не е анализирал свидетелските показания на шофьорите на дружествата, посочени като превозвачи в спорните ЧМР. Акцентира върху неустановеността на подписа на представляващия транспортното дружество [фирма]. Твърди, че повечето от протоколите на Дирекция „Финансов контрол” са съставени в обекта на ревизирания в [населено място]. В подкрепа на тезата си, че не е установено извършването на спорните ВОД излага подробни аргументи в жалбата и претендира отмяна на атакуваното съдебно решение, отхвърляне на жалбата срещу РА и в тази й част, ведно с присъждане на юрисконслутско възнаграждение за двете инстанции. </w:t>
        <w:tab/>
        <w:br/>
        <w:tab/>
        <w:t xml:space="preserve">[фирма], [населено място] обжалва горепосочения съдебен акт в частта, с която е отхвърлена жалбата му срещу Ревизионен акт / РА/ № Р-04001115004216-091-001/21.12.2015г., издаден от органи по приходите при ТД на НАП - В. Т, потвърден с Решение № 84/11.03.2016г. на Директора на Дирекция „ОДОП”- В.Т.П, че атакуваното решение е частично недопустимо и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АПК. Сочи, че първоинстанционният съд се е произнесъл свърхпетитум относно необжалваната част от РА, с която е отказано признаване на правото на данъчен кредит в размер на 4 108.84 лв. и е начислен ДДС по ВОП в размер на 9 403.80 лв. Акцентира върху предметните предели на оспорването, касаещо единствено допълнително начисления ДДС за внасяне в размер на 507 431.72 лв. и следващите се лихви за забава. В останалата му част намира, че решението е неправилно поради липса на конкретика в изложените мотиви и необсъждане на събраните доказателства. Намира, че в хода на ревизионното производство от дружествата - превозвачи не са изискани относимите за спорните ВОД доказателства. Счита, че съдът е преповторил констатациите на ревизиращите, без да уточни кои са възприетите от него противоречия между твърденията на ревизирания и третите лица – превозвачи. Развива доводи, че е разместена доказателствената тежест между страните и не са указани релевантните факти, за които не се сочат доказателства. Сочи, че превратно са ценени събраните гласни доказателства и не е предприета дължимата процесуална активност за призоваване за разпит по делегация на посочените свидетели. Поддържа, че всички факти по делото са изопачени и не кореспондират със събраните доказателства. В подкрепа на тезите си развива обстойни доводи в жалбата и претендира обезсилване и отмяна на решението в обжалваната му част, ведно с присъждане на осъществените разноски за двете инстанции. </w:t>
        <w:tab/>
        <w:br/>
        <w:tab/>
        <w:t xml:space="preserve">В качеството си на ответник по съответната касационната жалба всяка от страните оспорва нейната основателност.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 на Директора на Дирекция „ОДОП” – В. Т и основателност на жалбата на [фирма] относно частичната недопустимост на решението. В останалата й част намира жалбата на дружеството за неоснователна. </w:t>
        <w:tab/>
        <w:br/>
        <w:tab/>
        <w:t xml:space="preserve">Върховният административен съд, тричленен състав на Първо отделение, след като прецени наведените в жалбата касационни основания, за да се произнесе, взе предвид следното: </w:t>
        <w:tab/>
        <w:br/>
        <w:tab/>
        <w:t xml:space="preserve">Предмет на съдебен контрол в производството пред Административен съд – В. Т е обосноваността и законосъобразността на Ревизионен акт /РА/№ Р-04001115004216-091-001/21.12.2005г., издаден от органи по приходите при ТД на НАП - В. Т, потвърден с Решение № 84/11.03.2016г. на Директора на Дирекция „ОДОП”- В. Т в частта относно допълнително установеното за [фирма] задължение за ДДС в общ размер от 507 431.72 лв. и следващи се лихви за забава за данъчни периоди м. 01.2014г. –м. 04.2015г. в резултат на непризнати ВОД. </w:t>
        <w:tab/>
        <w:br/>
        <w:tab/>
        <w:t xml:space="preserve">За да достигне до извод за частична основателност на оспорването, първоинстанционният съд е приел следното от фактическа и правна страна: </w:t>
        <w:tab/>
        <w:br/>
        <w:tab/>
        <w:t xml:space="preserve">С РА органите по приходите не са признали ВОД по фактури, издадени от [фирма] към [фирма], Гърция, [фирма], Гърция, [фирма], Кипър, [фирма], Гърция, [фирма], Гърция, [фирма], Румъния и [фирма], Гърция. След анализ на представените фактури, инвойси, packing list, търговски документи, международни товарителници /CMR/, фактури за транспорт и писмени потвърждения от получателите на стоките ревизиращите са приели, че не е установено фактическото придвижване на стоките от територията на България до територията на друга държава - членка. Този извод е формиран след като е констатирано, че в представените ЧМР липсва подпис и печат на получателите, писмените потвърждения не съдържат изискуемите се реквизити и доставките не са потвърдени от сочените като превозвачи дружества. Последната констатация е обоснована с осъществените 23 насрещни проверки относно транспортирането на стоките, при които [фирма], [фирма], [фирма] и [фирма] са декларирали, че не са извършвали превози на стоки на [фирма]. От [фирма], [фирма], [фирма] и ММ [фирма] не са представени изисканите доказателства за осъществен транспорт към друга държава – членка на ЕС на стоки по процесните фактури. Органите по приходите са обсъдили и представените писмени потвърждения от В. З., въз основа на което са приели, че те не съдържат изискуемите се реквизити, предвидени в чл. 45, ал. 2, б. „а” ППЗДДС. Отчели са още липсата на писмени договори за доставка на стоки между страните, в резултат на което и в обобщение са счели, че спортните ВОД не са установени и стоките по спорните фактури са реализирани на вътрешния пазар. Преценили са, че за осъществените облагаеми доставки ревизиращият е следвало да начисли ДДС, с оглед на което и на основание чл. 86, ал. 1 ЗДДС са установили допълнително дължим ДДС в общ размер от 507 431.72 лв. и следващите се лихви за забава. </w:t>
        <w:tab/>
        <w:br/>
        <w:tab/>
        <w:t xml:space="preserve">В хода на съдебното производство е открито производство по чл. 193, ал. 1 ГПК по оспорване на автентичността на подписите на превозвачите и получателите, посочени в представените ЧМР, на верността на съдържанието им, както и на верността на представените търговски документи и paking list. Въз основа на заключението по проведената СГрЕ, кредитирано като обективно и компетентно дадено, първоинстанционният съд е приел, че посочените от експерта ЧМР – та са подписани от Н. П., разпитан и като свидетел по делото. В показанията си той е уточнил в кои ЧМР - та подписът е положен от него, в кои – не, като е посочил още, че някой от ЧМР - тата са подписвани от негов колега. Като свидетели са разпитани още К. Б., С. Л. и М. Ж.. Допуснато е и извършването на разпити по делегация на свидетелите С. Л., А. Ш., Н. Щ., С. И., Б. Т. и Г. М., за които съдебните поръчки не са изпълнени. Показания са дали и свидетелите Г. М. и П. К. - шофьори в [фирма], които са потвърдили, че са подписвали ЧМР - та, но не са уточнили точните дати на превоза и номерата на автомобилите, с които е осъществяван. Свидетелят В. Ю. е заявил, че е работил като шофьор в [фирма] и е подписвал ЧМР - та. </w:t>
        <w:tab/>
        <w:br/>
        <w:tab/>
        <w:t xml:space="preserve">По реда на чл. 614 ГПК първоинстанционният съд е изискал писмени доказателства от компетентните органи на Гърция и Кипър относно декларирането на процесните ВОП от контрагентите на ревизирания, в резултат на което от данъчните органи в [населено място] са изпратени данъчните декларации на [фирма]. Съобразно същите, гръцкото дружество е декларирало само една доставка от ревизирания през д. период м. 03.2015г. Представени са и СД по ЗДДС на В. З., въз основа на които е установено, че част от процесните ВОП са декларирани от него, но е налице разлика в данъчните основи на процесните ВОД и отразените ВОП. </w:t>
        <w:tab/>
        <w:br/>
        <w:tab/>
        <w:t xml:space="preserve">На основание чл. 192 ГПК вр. с §2 ДР ДОПК първоинстанционният съд е изискал от ЦУ на НАП да представи съставени протоколи по чл. 19 от Наредба № Н-2/ 30.01.2014г. за условията и реда за осъществяване на фискален контрол върху движението на стоки с висок фискален риск на територията на Р. Б и изискванията към фискалните контролни пунктове. След анализ на представените протоколи решаващият състав е приел, „че по - голямата” част от тях касаят ВОП, а пет от тях не могат да бъдат обвързани с конкретни фактури. Счел е, че такава връзка се установява по посочените от него шест фактури. </w:t>
        <w:tab/>
        <w:br/>
        <w:tab/>
        <w:t xml:space="preserve">Анализирайки така събраните доказателства, решаващият състав е приел, че „ фактическата обстановка остава непроменена”. Отчел е, че в представените документи липсва уговорка за вида на франкировката, но след като ревизираният твърди, че превозът е за сметка на получателите, то той следва да представи документите, предвидени в чл. 45, т. 2, б” а” ППЗДДС. В този аспект съдът е съобразил недоказаната автентичност на подписите за получател в представените писмени потвърждения, с оглед на което е приел, че същите са неистински документи. Отделно от това е подчертал, че в тях липсват изискуемите се съобразно чл. 45, т. 2, б.” а” ППЗДДС реквизити, с оглед на което е достигнал до извод, че те не доказват транспортирането на стоките до териториите на други държави-членки. </w:t>
        <w:tab/>
        <w:br/>
        <w:tab/>
        <w:t xml:space="preserve">Досежно представените ЧМР-та решаващият състав е посочил, че тези, които са подписани от свидетеля П., като представител на В. З., са неавтентични и като неистински документи не могат да бъдат ценени като годни доказателства. За останалите ЧМР-та е съобразил липсата на доказателства за транспортирането на процесните стоки и наличието на „доказани противоречия между твърденията на ревизирания и третите лица - превозвачи”. Акцентирал е върху липсата на доказателства за плащане от получателите на доставките, на товарителници, пътни листи и тахографи, като в обобщение е приел, че представените ЧМР - та са с невярно съдържание. Отделно от това е преценил, че те са и неавтентични, с оглед на което като неистински документи следва да не се ценят като доказателства.В обобщение е формирал заключение, че не е установено транспортирането на стоките до териториите на други държави – членки. Уточнил е, че намира решението на СЕС по дело С-409/04г. за неприложимо, тъй като в случая, предвид свързаността на продавача и купувача, представлявани от едно и също лице, добросъвостността на доставчика е изключена. </w:t>
        <w:tab/>
        <w:br/>
        <w:tab/>
        <w:t xml:space="preserve">Първоинстанционният съд е приел, че горните изводи са неотносими спрямо посочените 6 бр. фактури, за които са съставени протоколи, които установяват, че стоките са напуснали територията на страната. Същото заключение е формирано и относно 3 бр. фактури, за които е прието, че автентичността на ЧМР-тата е установена от свидетеля П. и от [фирма]. Въз основа на тези съображения първоинстанционният съд е счел, че в тази му част оспорването е основателно и е отменил РА. </w:t>
        <w:tab/>
        <w:br/>
        <w:tab/>
        <w:t xml:space="preserve">Настоящият касационен състав намира, че обжалваното решение е валидно и допустимо, но неправилно като постановено при съществено нарушение на съдопроизводствените правила, довело и до необоснованост.По жалбата на Директора на Дирекция „ОДОП” : </w:t>
        <w:tab/>
        <w:br/>
        <w:tab/>
        <w:t xml:space="preserve">Основателни са аргументите на касатора, че в частта, с която е отменен оспореният РА, решението на първоинстанционния съд е постановено при неизяснена фактическа обстановка. Споделим е доводът в жалбата, че решаващият състав не е изложил никакви конкретни фактически и правни изводи, обосноваващи заключението му, че извършването на спорните ВОД по посочените 6 бр. фактури се подкрепя от представените протоколи по чл. 19 от Наредба Н- 2/30.01.2014г. за условията и реда за осъществяване на фискален контрол върху движението на стоки с висок фискален риск на територията на Р.Б.С не са конкретизирани, нито са обвързани с процесните фактури за ВОД, с оглед на което не може да се провери корелацията по между им. </w:t>
        <w:tab/>
        <w:br/>
        <w:tab/>
        <w:t xml:space="preserve">Отделно от горното, първоинстанционният съд от една страна е посочил, че приема за неавтентични подписаните от свидетеля П. ЧМР - та, а от друга е счел, че част от тях са автентични. Той не е уточнил въз основа на която част от неговите показания е достигнал до този извод, нито е обсъдил кои доказателства, представени от [фирма] подкрепят извода му за осъществяването на ВОД по посочените три бр. фактури. </w:t>
        <w:tab/>
        <w:br/>
        <w:tab/>
        <w:t xml:space="preserve">При липсата на конкретни фактически установявания относно горепосочените ВОД, спорът по делото в тази му част е останал неизяснен от фактическа страна, което препятства настоящата инстанция да осъществи проверка на материалната законосъобразност на обжалвания съдебен акт. Като неправилен, същият следва да бъде отменен и предвид съдържащата се в чл. 220 АПК забрана за фактически установявания в касационното производство делото в тази му част следва да бъде върнато на същия съд за ново разглеждане от друг състав. Той следва да обсъди събраните в хода на ревизионното и съдебното производство доказателства поотделно и в съвкупност, като уточни кои са относимите документи към всяка ВОД и въз основа на техния анализ да формира конкретни фактически констатации и кореспондиращи им правни изводи.По жалбата на [фирма]: </w:t>
        <w:tab/>
        <w:br/>
        <w:tab/>
        <w:t xml:space="preserve">Неоснователни са доводите на касатора за недопустимост на решението поради произнасяне свръхпетитум. Действително, в мотивите на съдебния акт са обсъдени и части от РА, които не са оспорени от ревизирания, но начинът, по който е формулиран диспозитивът не сочи, че решаващият състав се е произнесъл по законосъобразността на РА в частите, за които не е бил сезиран. В диспозитива е посочено единствено, че се отхвърля жалбата срещу РА „в останалата й част”, с оглед на което и предвид заявените от оспорващия предметни предели на жалбата не може да се направи извод за произнасяне свръхпетитум. Поради това в тази му част първоинстанционното решение не е недопустимо, но е неправилно като постановено при съществено нарушение на съдопроизводствените правила. </w:t>
        <w:tab/>
        <w:br/>
        <w:tab/>
        <w:t xml:space="preserve">Съгласно разпоредбата на чл. 7, ал. 1 ЗДДС наличието на вътрешнообщностна доставка е обусловено от кумулативната установеност на следните предпоставки: осъществена доставка на стоки, транспортиране на същите от територията на Р. Б до територията на друга държава - членка и регистрации на доставчика и получателя в съответните държави за целите на ДДС. Съобразно чл. 53, ал. 1 и ал. 2 ЗДДС вътрешнообщностните доставки са облагаеми с нулева ставка на данъка, а удостоверяващите ги документите са определени с Правилник за прилагане на закона. Препращането е към нормата на чл. 45 ППЗДДС, която в зависимост от подлежащите на установяване правно релевантни факти разграничава изискуемите се документи за доказване в две групи -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държава-членка. Първият правно релевантен факт се установява с представянето на фактура за доставката, в която се посочва издаденият при регистрация за целите на ДДС от друга държава-членка идентификационен номер по ДДС на получателя. Следващите два правно релевантни факта са изпращането или транспортирането на стоката, които са посочени алтернативно, а необходимите доказателства за установяването им са определени в зависимост от това от кого е извършен транспортът. При осъществен транспорт от получателя или от трето лице за негова сметка - транспортен документ или писмено потвърждение от получателя или упълномощено от него лице, съдържащо посочените реквизити и удостоверяващо, че стоките са получени на територията на друга държава членка. </w:t>
        <w:tab/>
        <w:br/>
        <w:tab/>
        <w:t xml:space="preserve">Действително, обосновано първоинстанционният съд е приел, че верността на представените товарителници следва да се прецени с оглед останалите събрани при извършените насрещни проверки данни и въз основа на съвкупния анализ на всички доказателства да се прецени установено ли е транспортирането на стоките до териториите на други държави - членки. Независимо, че доставчикът не е длъжен да контролира целият процес на превозване на стоката при превоз за сметка на получателя, определящо е доказването на предаването на стоките на превозвачите и получаването им от получателите. В хипотезите, при които не е установено предаването на стоките от доставчика не би могло да се приеме, че на последния това не е известно и поведението му да се квалифицира като добросъвестно. След като доставчикът не е взел всички разумни мерки в рамките на своите възможности, за да се увери, че осъществяваната от него вътрешнообщностна доставка не го довежда до участие в измама, то е допустимо компетентните органи на държава - членка да задължат даден доставчик да заплати впоследствие ДДС върху стоки, предмет на фиктивни ВОД – т. 2 от диспозитива на Решение на СЕС от 27.07.2007 г. по дело С-409/2004 г. </w:t>
        <w:tab/>
        <w:br/>
        <w:tab/>
        <w:t xml:space="preserve">Независимо, че гореизложените съображения са взети предвид от съда, те не са обвързани с конкретни факти и обстоятелства, които да обосноват изложените правни изводи. Основателни са доводите на касатора, че решаващият състав е изложил общи мотиви, които не могат да се обвържат със спора между страните.Той не е обсъдил конкретно и подробно събраните доказателства относно всяка една от спорните ВОД, нито е формирал относими към тях фактически констатации. </w:t>
        <w:tab/>
        <w:br/>
        <w:tab/>
        <w:t xml:space="preserve">От една страна съдът е посочил, че съдържанието на частните документи не се ползва с материална доказателствена сила, но от друга страна е открил производство по чл. 193 ГПК за оспорване на верността им. По този ред може да се оспорва само автентичността на частните документи, а верността им следва да се преценява в съвкупност с оглед останалите събрани доказателства. </w:t>
        <w:tab/>
        <w:br/>
        <w:tab/>
        <w:t xml:space="preserve">Във връзка с откритото производство по оспорване на автентичността на подписите за получател и превозвач в представените ЧМР-та първоинстанционинят съд също е изложил противоречиви съображения без да уточни защо приема, че някой от ЧМР - тата са автентични, а други не. Действително, той е взел предвид обясненията на В. З., представляващ ревизираното дружество и гръцкото дружество - получател относно подписите му в съответните ЧМР - та, но не е поставил въпроса за авторството на подписа му в относимите писмени потвърждения. </w:t>
        <w:tab/>
        <w:br/>
        <w:tab/>
        <w:t xml:space="preserve">Отделно от горното, съдът не е обсъдил и събраните гласни доказателства, както и не е положил процесуална активност за изпълнението на всички съдебни поръчки за разпити по делегация. Независимо от изпратените СД по ЗДДС на получателите от трети – държави членки, неконкретизирани са останали ВОД - овете, декларирани от тях като ВОП, като същевременно е прието, че разпоредбата на чл. 301 ТЗ е неприложима поради липсата на доказателства получателите да са узнали за предприетите от тяхно име действия. </w:t>
        <w:tab/>
        <w:br/>
        <w:tab/>
        <w:t xml:space="preserve">При горепосочените взаимно изключващи се правни изводи, които не кореспондират с конкретни фактически установявания, спорът е останал неизяснен от фактическа страна, в резултат на което е постановено неправилно решение. Същото следва да бъде отменено и по аргумент от чл. 220 АПК делото върнато на същия съд за ново разглеждане от друг състав. Той следва да обсъди поотделно и в съвкупност представените за всяка конкретна ВОД относими доказателства, да посочи кои точно от тях счита за неистински документи и защо, да съобрази показанията на разпитаните свидетели и да посочи причините поради които ги кредитира или не, като в резултат на подробния им анализ формира съответните фактически констатации и следващите от тях правни изводи. </w:t>
        <w:tab/>
        <w:br/>
        <w:tab/>
        <w:t xml:space="preserve">На основание чл. 226, ал. 3 АПК, при новото разглеждане на делото първоинстанционният съд следва да се произнесе и по разноските за водене на делото във ВАС. </w:t>
        <w:tab/>
        <w:br/>
        <w:tab/>
        <w:t xml:space="preserve">Така мотивиран и на основание чл. 222, ал. 2, т. 1 АПК, Върховният административен съд, състав на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82 от 17.03.2017г., поправено с Решение № 33/29.01.2018г., постановени по адм. дело № 229 от 2016г. по описа на Административен съд – В. Т. </w:t>
        <w:tab/>
        <w:br/>
        <w:tab/>
        <w:t xml:space="preserve">ВРЪЩА делото на същия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