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№5028/04.10.2022 по гр. д. №2271/2022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50281,</w:t>
        <w:tab/>
        <w:br/>
        <w:tab/>
        <w:t xml:space="preserve"/>
        <w:tab/>
        <w:br/>
        <w:tab/>
        <w:t xml:space="preserve">гр. София, 04.10.2022 г. </w:t>
        <w:tab/>
        <w:br/>
        <w:tab/>
        <w:t xml:space="preserve"/>
        <w:tab/>
        <w:br/>
        <w:tab/>
        <w:t xml:space="preserve">В. К. С, ІV гражданско отделение, в закрито заседание на четвърти октомври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 № 2271 по описа за 2022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образувано по подадена от Б. С. Л.- С., действаща чрез адв.П. А., касационна жалба срещу решение № № 266482/10.11.2021г. на СГС, ГО, ІІ- г въззивен състав, постановено по гр. д. № 3799/21г. </w:t>
        <w:tab/>
        <w:br/>
        <w:tab/>
        <w:t xml:space="preserve"/>
        <w:tab/>
        <w:br/>
        <w:tab/>
        <w:t xml:space="preserve">С молба с вх.№ 507826/29.09.2022 г., Б. С. Л.- С., действаща чрез адв. П.А., заявява отказ от предявените искове съгласно чл. 233 ГПК и моли съдът да обезсили първоинстанционното и въззивното решения. </w:t>
        <w:tab/>
        <w:br/>
        <w:tab/>
        <w:t xml:space="preserve"/>
        <w:tab/>
        <w:br/>
        <w:tab/>
        <w:t xml:space="preserve">Върховният касационен съд, състав на ІV гражданско отделение счита, че са налице предпоставките на чл. 233 ГПК - молбата е подадена от адв. П. А., с изрично пълномощно за отказ от иска /стр. 32 от гр. д. № 2271/2022 г.,/, и съдържа безусловно изявление за отказ от предявените искове, поради което първоинстанционното и въззивното решения следва да се обезсилят, а производството по касационното производство да се прекрати. </w:t>
        <w:tab/>
        <w:br/>
        <w:tab/>
        <w:t xml:space="preserve"/>
        <w:tab/>
        <w:br/>
        <w:tab/>
        <w:t xml:space="preserve">На осн. чл. 78, ал. 4 ГПК Б. С. Л.- С. следва да заплати на „БАЕЗ“ ЕАД направените по делото разноски в размер на общо 4430, 90 лв.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ІV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ОБЕЗСИЛВА на основание чл. 233 ГПК решение № 266482/10.11.2021 г. на СГС, ГО, ІІ- Г въззивен състав по гр. д. № 3799/21г. и решение от 27.10.20220 г. на СРС, ІІ ГО, 76 състав, постановено по гр. д. № 28280/2020 г. </w:t>
        <w:tab/>
        <w:br/>
        <w:tab/>
        <w:t xml:space="preserve"/>
        <w:tab/>
        <w:br/>
        <w:tab/>
        <w:t xml:space="preserve"> ОСЪЖДА Б. С. Л.- С., ЕГН: [ЕГН], съдебен адрес: [населено място], [улица], вх.Б, ет. 3-5- адв. П. Е. А., да заплати на „БАЕЗ“ ЕАД, съдебен адрес: [населено място] ул. „20- ти април“ № 19, ет. 2- адв. С. Л.- Н., на осн. чл. 78, ал. 4 ГПК направените по делото разноски в размер на общо 4430, 90 лв. </w:t>
        <w:tab/>
        <w:br/>
        <w:tab/>
        <w:t xml:space="preserve"/>
        <w:tab/>
        <w:br/>
        <w:tab/>
        <w:t xml:space="preserve">ПРЕКРАТЯВА производството по гр. д. № 2271/2022г по описа на ВКС, ІV гр. отд. </w:t>
        <w:tab/>
        <w:br/>
        <w:tab/>
        <w:t xml:space="preserve"/>
        <w:tab/>
        <w:br/>
        <w:tab/>
        <w:t xml:space="preserve"> ОПРЕДЕЛЕНИТО може да се обжалва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