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№920/28.06.2012 по гр. д. №307/2012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 920 </w:t>
        <w:tab/>
        <w:br/>
        <w:tab/>
        <w:t xml:space="preserve"> </w:t>
        <w:tab/>
        <w:br/>
        <w:tab/>
        <w:t xml:space="preserve"> ГР. С., 28.06.2012 г.</w:t>
        <w:tab/>
        <w:br/>
        <w:tab/>
        <w:t xml:space="preserve"> </w:t>
        <w:tab/>
        <w:br/>
        <w:tab/>
        <w:t xml:space="preserve"> Върховният касационен съд на Република България, трето гр. отделение, в закрито заседание на 26.06.12 г. в състав:</w:t>
        <w:tab/>
        <w:br/>
        <w:tab/>
        <w:t xml:space="preserve"> </w:t>
        <w:tab/>
        <w:br/>
        <w:tab/>
        <w:t xml:space="preserve"> ПРЕДСЕДАТЕЛ: ЦЕНКА ГЕОРГИЕВА</w:t>
        <w:tab/>
        <w:br/>
        <w:tab/>
        <w:t xml:space="preserve"> </w:t>
        <w:tab/>
        <w:br/>
        <w:tab/>
        <w:t xml:space="preserve"> ЧЛЕНОВЕ: МАРИЯ ИВАНОВА</w:t>
        <w:tab/>
        <w:br/>
        <w:tab/>
        <w:t xml:space="preserve"> </w:t>
        <w:tab/>
        <w:br/>
        <w:tab/>
        <w:t xml:space="preserve"> ИЛИЯНА ПАПАЗОВА</w:t>
        <w:tab/>
        <w:br/>
        <w:tab/>
        <w:t xml:space="preserve"> </w:t>
        <w:tab/>
        <w:br/>
        <w:tab/>
        <w:t xml:space="preserve">Като разгледа докладваното от съдия И. гр. д. №307/12 г.,</w:t>
        <w:tab/>
        <w:br/>
        <w:tab/>
        <w:t xml:space="preserve"> </w:t>
        <w:tab/>
        <w:br/>
        <w:tab/>
        <w:t xml:space="preserve">Намира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вр. с чл. 280 от ГПК.</w:t>
        <w:tab/>
        <w:br/>
        <w:tab/>
        <w:t xml:space="preserve"> </w:t>
        <w:tab/>
        <w:br/>
        <w:tab/>
        <w:t xml:space="preserve"> ВКС се произнася по допустимостта на касационната жалба на П. К. срещу въззивното решение на Окръжен съд Бургас /ОС/ по гр. д. №1731/11 г. и по допускане на обжалването. С въззивното решение е отхвърлен искът на касатора срещу [община] за сумата от 76 981 лв., претендирани от ищеца на осн. чл. 225, ал. 3 от КТ – като обезщетение за недопускането му до работата, на която е възстановен с вл. в сила съдебно решение за периода 9.12.99 г. -25.10.10 г.</w:t>
        <w:tab/>
        <w:br/>
        <w:tab/>
        <w:t xml:space="preserve"> </w:t>
        <w:tab/>
        <w:br/>
        <w:tab/>
        <w:t xml:space="preserve"> Касационната жалба е подадена в срока по чл. 283 от ГПК срещу подлежащо на касационно обжалване въззивно решение и е допустима.</w:t>
        <w:tab/>
        <w:br/>
        <w:tab/>
        <w:t xml:space="preserve"> </w:t>
        <w:tab/>
        <w:br/>
        <w:tab/>
        <w:t xml:space="preserve"> За допускане на обжалването касаторът се позовава на чл. 280, ал. 1, т. 2 и 3 от ГПК по поставени в изложението материалноправни въпроси от предмета на делото. ВКС намира, че касационното обжалване следва да се допусне на осн. чл. 280, ал. 1, т. 2 от ГПК по въпроса: закриването на длъжността, на която е възстановен работникът представлява ли обективно основание / обективна причина, изключваща отговорността по чл. 225, ал. 3 от КТ/ за отказа на работодателя да го допусне до работа. </w:t>
        <w:tab/>
        <w:br/>
        <w:tab/>
        <w:t xml:space="preserve"> </w:t>
        <w:tab/>
        <w:br/>
        <w:tab/>
        <w:t xml:space="preserve"> В обжалваното въззивно решение е прието, че премахването на длъжността, на която работникът е възстановен със съд. решение от щатното разписание на работодателя създава за последния обективна невъзможност за възстановяването на работника на предишната работа, поради което работодателят не дължи обезщетението по чл. 225, ал. 3 от КТ. С вл. в сила решение по гр. д. №129/04 г. на АС Бургас, постановено между страните по делото и представено с исковата молба пък е прието, че закриването на длъжността, на която е възстановен работникът не представлява обективна причина за отказа на работдателя да го възстанови на тази длъжност в изпълнение на съдебното решение по чл. 344, ал. 1, т. 2 от КТ и обезщетение за недопускането е присъдено.</w:t>
        <w:tab/>
        <w:br/>
        <w:tab/>
        <w:t xml:space="preserve"> </w:t>
        <w:tab/>
        <w:br/>
        <w:tab/>
        <w:t xml:space="preserve"> Затова ВКС на РБ, трето г. о.</w:t>
        <w:tab/>
        <w:br/>
        <w:tab/>
        <w:t xml:space="preserve"> </w:t>
        <w:tab/>
        <w:br/>
        <w:tab/>
        <w:t xml:space="preserve"> ОПРЕДЕЛИ: </w:t>
        <w:tab/>
        <w:br/>
        <w:tab/>
        <w:t xml:space="preserve"> </w:t>
        <w:tab/>
        <w:br/>
        <w:tab/>
        <w:t xml:space="preserve"> ДОПУСКА касационно обжалване на въззивното решение на Окръжен съд Бургас по гр. д. №1731/11 г. от 9.12.11 г.</w:t>
        <w:tab/>
        <w:br/>
        <w:tab/>
        <w:t xml:space="preserve"> </w:t>
        <w:tab/>
        <w:br/>
        <w:tab/>
        <w:t xml:space="preserve"> Да се докладва за насрочване в о. з.</w:t>
        <w:tab/>
        <w:br/>
        <w:tab/>
        <w:t xml:space="preserve"> </w:t>
        <w:tab/>
        <w:br/>
        <w:tab/>
        <w:t xml:space="preserve">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