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№7728/02.06.2011 по адм. д. №12561/2007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 жалба на Р. М. Д. подадена от пълномощника й адв.Н. П., надлежно упълномощен, срещу решение от 16.10.2007 год., постановено от Административен съд.София град по адм. дело № 2184 по описа на съда за 2007 год. В жалбата се мотивират отменителните основания на чл. 209, т. 3 от АПК, иска се отмяната на съдебния акт и присъждане на понесените по делото разноски. </w:t>
        <w:tab/>
        <w:br/>
        <w:tab/>
        <w:t xml:space="preserve">Ответникът - кмет на Столична община не се представлява и не взема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жалбата. </w:t>
        <w:tab/>
        <w:br/>
        <w:tab/>
        <w:t xml:space="preserve">Върховният административен съд, трето отделение, след като обсъди данните по делото и възраженията на страните, намира че жалбата е подадена от надлежна страна в срока по чл. 211 от АПК и е процесуално допустима. Разгледана по същество е основателна.С обжалваното решение първоинстанционният съд е </w:t>
        <w:tab/>
        <w:br/>
        <w:tab/>
        <w:t xml:space="preserve">отхвърлил жалбата на Р. М. Д. срещу заповед № РД-40-36 от 26.04.2007 год. на кмета на Столична община, с която се отчуждава реална част с площ от 42 кв. м. от ПИ №198, кв. 7, м "Мала кория", гр. С., собственост на касаторката, за изграждане на обект улица /тупик/ от о. т. 50 до о. т. 53, кв. 7, м. "Мала кория" и се определя парично обезщетение. Съдът е приел, че заповедта е законосъобразна защото е издадена въз основа на одорбен ПЗР за м."Мала кория" с влязла в сила заповед № РД-50-09-304 от 24.09.1990 г. на Председателя на ИК на СНС, в съответствие с материалния закон - чл. 25, ал. 2 във вр. с чл. 21 и чл. 23 от ЗОбС и административнопроцесуалните правила. </w:t>
        <w:tab/>
        <w:br/>
        <w:tab/>
        <w:t xml:space="preserve">Решението е неправилно и следва да бъде отменено, както и обжалваната заповед, по следните съображения: </w:t>
        <w:tab/>
        <w:br/>
        <w:tab/>
        <w:t xml:space="preserve">В хода на настоящият съдебния процес се установява, че заповед № РД-50-09-304/24.09.1990 година, с която е бил одобрен Застроителния, регулационния и кадастралния план за м. "Мала кория" по предвиденото с него благоустройствено мероприятие, е прогласена за нищожна с влязъл в сила съдебен акт - решение №2857/27.08.2010 год, по адм. д.№3425/2008 г. на Административен съд София град. Отменено поради тове е и разпореденото с плана прокарване на улица/тупик/ от о. т. 50 до о. т. 53, кв. 7, м. "Мала кория", за целите на която е отчужден имота собственост на касаторката. Отпадането на основанието за предвиденото мероприятие, което е било гласувано по реда на чл. 73, ал. 1, т. 1, б. ”б” от ППЗТСУ отм. , прави безпредметни действията по неговото изпълнение. Одобряването на оспореното мероприятие ще е в противоречие и с чл. 21 от ЗОбС, на чието основание е било прието, а имено влязъл в сила или одобрен подробен устройствен план, предвиждащ изграждането на обекти, публична общинска собственост. </w:t>
        <w:tab/>
        <w:br/>
        <w:tab/>
        <w:t xml:space="preserve">С оглед изхода на правния спор и направеното искане ответната община следва да бъде осъдена да заплати на Р. М. Д. направените по делото разноски в размер на 1408 /хиляда четиристотин и осем/ лева - хонорар за един адвокат и възнаграждение на вещо лице. </w:t>
        <w:tab/>
        <w:br/>
        <w:tab/>
        <w:t xml:space="preserve">При тази фхактическа установеност в касационното производство, решението ще следва да бъде отменено, както и обжалваната заповед. </w:t>
        <w:tab/>
        <w:br/>
        <w:tab/>
        <w:t xml:space="preserve">Водим ог горното, Върховният административен съд, трето отделение,РЕШИ:ОТМЕНЯрешение </w:t>
        <w:tab/>
        <w:br/>
        <w:tab/>
        <w:t xml:space="preserve">от 16.10.2007 год., постановено от Административен съд.София град по адм. дело № 2184 по описа на съда за 2007 год. и вместо него,ПОСТАНОВЯВА:ОТМЕНЯзаповед № </w:t>
        <w:tab/>
        <w:br/>
        <w:tab/>
        <w:t xml:space="preserve">РД-40-36 от 26.04.2007 год. на кмета на Столична община, с която се отчуждава реална част с площ от 42 кв. м. от ПИ №198, кв. 7, м "Мала кория", гр. С., собственостР. М. Д.. </w:t>
        <w:tab/>
        <w:br/>
        <w:tab/>
        <w:t xml:space="preserve">Решението е окончателно и не подлежи на обжалване.Вярно с оригинала,ПРЕДСЕДАТЕЛ:/п/ Н. У.секретар:ЧЛЕНОВЕ:/п/ Й. К./п/ П. Г. </w:t>
        <w:tab/>
        <w:br/>
        <w:tab/>
        <w:t xml:space="preserve">Й.К.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