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№36/05.01.2021 по адм. д. №7829/2020 на ВАС,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 </w:t>
        <w:tab/>
        <w:br/>
        <w:tab/>
        <w:t xml:space="preserve">Образувано е по касационна жалба на М.А и И.М и двамата от [населено място], [община], чрез процесуалния им представител адв.. К срещу решение № 658 от 15.06.2020 г., постановено по административно дело № 637/2020 г. по описа на Административен съд – Бургас, с което е отхвърлена жалбата им против Заповед № ЗД/Д-А-053 от 24.03.2020г. на Директора на Дирекция „Социално подпомагане“ – Бургас, с която считано от 25.03.2020г. временно е продължено настаняването на малолетното дете Б. М. с ЕГН [ЕГН] в Център за настаняване от семеен тип за деца без увреждания в [населено място] за срок до произнасяне на Съда с решение по чл. 28 от ЗЗДет (ЗАКОН ЗА ЗАКРИЛА НА ДЕТЕТО) /ЗЗдет./. </w:t>
        <w:tab/>
        <w:br/>
        <w:tab/>
        <w:t xml:space="preserve">По съображения за неправилност поради нарушение на материалния закон, необоснованост и нарушения на процесуалния закон - касационни основания по чл. 209, т. 3 от АПК, касаторите молят съдебното решение да бъде отменено изцяло, като се отмени и оспорената заповед на Директора на Дирекция „Социално подпомагане“ – Бургас. </w:t>
        <w:tab/>
        <w:br/>
        <w:tab/>
        <w:t xml:space="preserve">Ответникът - Директора на Дирекция „Социално подпомагане“ – Бургас, моли производството по делото да бъде прекратено, като се позовава на новосъздадената разпоредба на чл. 27а, ал. 7 от ЗЗдет., в сила от 15.08.2020г. и влязлото в сила на 22.08.2020г. решение на РС-Бургас, постановено по гр. д.№ 2230/2020г. за продължаване срока на настаняване на детето Б. М. с ЕГН [ЕГН] в Център за настаняване от семеен тип за деца без увреждания в [населено място] за срок от още една година, считано от постановяване на решението. </w:t>
        <w:tab/>
        <w:br/>
        <w:tab/>
        <w:t xml:space="preserve">Ответникът - Б. М., редовно призован чрез особения си представител адв.. С, представител не се явява. </w:t>
        <w:tab/>
        <w:br/>
        <w:tab/>
        <w:t xml:space="preserve">Представителят на Върховна административна прокуратура изразява становище, че предвид законовите изменения производството по делото следва да се прекрати на основание чл. 27а, ал. 7 от ЗЗДет., а решението на Административен съд-Бургас обезсилено. </w:t>
        <w:tab/>
        <w:br/>
        <w:tab/>
        <w:t xml:space="preserve">Върховният административен съд, състав на шесто отделение намира, че касационната жалба е подадена срещу съдебен акт, подлежащ на касационно обжалване, от страна в съдебното производство, за която същият е неблагоприятен, и в срока по чл. 211, ал. 1 от АПК, поради което е допустима. </w:t>
        <w:tab/>
        <w:br/>
        <w:tab/>
        <w:t xml:space="preserve">При произнасянето си по същество, настоящият състав съобрази, че след постановяване на оспореното съдебно решение, с § 6 от заключителните разпоредби на Закон за социалните услуги, е направено изменение и допълнение на ЗЗДет (ЗАКОН ЗА ЗАКРИЛА НА ДЕТЕТО), като е създаден нов чл. 27а, а текста на ал. 7 указва, че „административното дело се прекратява, ако преди постановяване на решението е налице влязло в сила решение по чл. 28, ал. 4 за настаняване на дете по съдебен ред“. Този закон е обнародван в ДВ бр. 71/11.08.2020 г., като не е посочен срок отлагащ влизането му в сила, следователно е приложимо общото право за влизане в сила три дни след обнародване в Държавен вестник, с оглед указаното в Конституцията на Р. Б, или тази законна промяна е в сила от 15.08.2020 г. Нормата е процесуална и е императивна и следва да се приложи и при заварените производства, като настоящото. </w:t>
        <w:tab/>
        <w:br/>
        <w:tab/>
        <w:t xml:space="preserve">Тълкуването на нормата на чл. 27а, ал. 7 от ЗЗДет. налага извода, че под „административно дело“ следва да се разбира образуваното съдебно производство във връзка с оспорване на заповедта за временно настаняване по административен ред, което съдебно производство, съгласно чл. 27а, ал. 6 от ЗЗДет. е двуинстанционно. </w:t>
        <w:tab/>
        <w:br/>
        <w:tab/>
        <w:t xml:space="preserve">В случая съдебното производство във връзка с оспорването на Заповед № ЗД/Д-А-053 от 24.03.2020г. на Директора на Дирекция „Социално подпомагане“ – Бургас за временно настаняване на малолетното дете Б. М. все още е висящо пред Върховен административен съд. </w:t>
        <w:tab/>
        <w:br/>
        <w:tab/>
        <w:t xml:space="preserve">В касационната инстанция е прието заверено копие, с отбелязване - влязлото в сила на 22.08.2020 г., на решение на РС-Бургас, постановено по гр. д.№ 2230/2020г., с което на основание чл. 26, ал. 2 във връзка с чл. 28 от ЗЗДет. е продължен срока на настаняване на детето Б. М. с ЕГН [ЕГН] в Център за настаняване от семеен тип за деца без увреждания в [населено място] за срок от още една година, считано от постановяване на решението. </w:t>
        <w:tab/>
        <w:br/>
        <w:tab/>
        <w:t xml:space="preserve">След като въпросът за настаняване на детето принципно е решен с окончателен съдебен акт, влязъл в сила на 22.08.2020 г., Заповед № ЗД/Д-А-053 от 24.03.2020г. на Директора на Дирекция „Социално подпомагане“ – Бургас, която е с временно действие е прекратила същото. По силата на изричното законово разрешение, визирано в чл. 27а, ал. 7 от ЗЗДет., жалбата на М.А и И.М и двамата от [населено място], [община] срещу посочената заповед е останала без предмет и по отношение на същата са налице предпоставките на чл. 159, т. 4 от АПК. </w:t>
        <w:tab/>
        <w:br/>
        <w:tab/>
        <w:t xml:space="preserve">Съдебното решение на Административен съд-Бургас се явява постановено по недопустима жалба, поради което следва да бъде обезсилено - с оглед произнасянето на Административен съд-Бургас по съществото на спора със съдебен акт, при условията на настъпило десезиране на съда с правния спор поради липса на предмет, следва настоящата инстанция да обезсили решението на Административен съд-Бургас, а съдебното производство да бъде прекратено на основание чл. 221, ал. 4 от АПК във връзка с чл. 27а, ал. 7 от ЗЗДет. </w:t>
        <w:tab/>
        <w:br/>
        <w:tab/>
        <w:t xml:space="preserve">Воден от горното, Върховният административен съд, шесто отделение,РЕШИ:</w:t>
        <w:tab/>
        <w:br/>
        <w:tab/>
        <w:t xml:space="preserve">ОБЕЗСИЛВА решение № 658 от 15.06.2020 г., постановено по административно дело № 637/2020 г. по описа на Административен съд – Бургас. </w:t>
        <w:tab/>
        <w:br/>
        <w:tab/>
        <w:t xml:space="preserve">ПРЕКРАТЯВА съдебното производство по административно дело № 7829/2020 г. на Върховния административен съд.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