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№38/11.04.2022 по ч. нак. д. №254/2022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38</w:t>
        <w:tab/>
        <w:br/>
        <w:tab/>
        <w:t xml:space="preserve"/>
        <w:tab/>
        <w:br/>
        <w:tab/>
        <w:t xml:space="preserve">гр. София, 11 април 2022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 в закрито заседание на седми април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ЛАДА ПАУНОВА</w:t>
        <w:tab/>
        <w:br/>
        <w:tab/>
        <w:t xml:space="preserve"/>
        <w:tab/>
        <w:br/>
        <w:tab/>
        <w:t xml:space="preserve"> ЧЛЕНОВЕ: АНТОАНЕТА ДАНОВА </w:t>
        <w:tab/>
        <w:br/>
        <w:tab/>
        <w:t xml:space="preserve"/>
        <w:tab/>
        <w:br/>
        <w:tab/>
        <w:t xml:space="preserve"> КРАСИМИРА МЕДАРОВА</w:t>
        <w:tab/>
        <w:br/>
        <w:tab/>
        <w:t xml:space="preserve"/>
        <w:tab/>
        <w:br/>
        <w:tab/>
        <w:t xml:space="preserve">при участието на секретаря и след становището на прокурора от ВКП Б. Джамбазки, като разгледа докладваното от съдия Медарова наказателно частно дело № 254/2022 г.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пред ВКС е образувано по реда на чл. 43, т. 3 от НПК за промяна на местната подсъдност по ч. н.д. № 91/2022 год., по описа на Царевски районен съд.</w:t>
        <w:tab/>
        <w:br/>
        <w:tab/>
        <w:t xml:space="preserve"/>
        <w:tab/>
        <w:br/>
        <w:tab/>
        <w:t xml:space="preserve"> В писмено становище прокурорът от Върховна касационна прокуратура изтъква, че с оглед на направените отводи на всички съдии от РС – гр. Царево / на осн. чл. 29, ал. 2 от НПК, поради предходни отводи по свързани с делото производства / са налице предпоставките на чл. 43, т. 3 от НПК за определяне от ВКС на друг, еднакъв по степен съд, който да разгледа делото. </w:t>
        <w:tab/>
        <w:br/>
        <w:tab/>
        <w:t xml:space="preserve"/>
        <w:tab/>
        <w:br/>
        <w:tab/>
        <w:t xml:space="preserve"> Върховният касационен съд, трето наказателно отделение, след като обсъди материалите по делото, намира, че са налице предпоставките на чл. 43, т. 3 от НПК за промяна на местната подсъдност по следните съображения: Пред РС – гр. Царево е било образувано ч. н.д. № 91/2022 год. по описа на същия съд по жалба от Р. Т. М. срещу постановление за прекратяване на досъдебно производство /ДП/ № 222/2021 г. по описа на РУ - Царево от 07.03.2022 г., образувано за престъпление по чл. 323, ал. 1 от НК за това, че от началото на 2019 г. до настоящия момент в [населено място] самоволно не по установения ред осъществил / извършител не е посочен / едно оспорвано от Р. М. действително или предполагаемо право, предмет на правен спор по граждански дела, заведени през 2021 г. от и срещу Р. М. и Т. К. В. и Н. К. В. – да ползва в качеството си на съсобственик с Т. К. В. и въз основа на нот. удостоверена декларация дворно място и лятна кухня при спазване на правилата на съсобствеността, вписани в Закона за собствеността. </w:t>
        <w:tab/>
        <w:br/>
        <w:tab/>
        <w:t xml:space="preserve"/>
        <w:tab/>
        <w:br/>
        <w:tab/>
        <w:t xml:space="preserve"> След образуването на делото с определение № 41 /22.03.2022 г. по ч. н.д. № 91/2022 г. определеният съдия-докладчик М. Т. се е отвел от разглеждането му на осн. чл. 29, ал. 2, поради предходен отвод от участие в спорове по граждански дела, водени между страните по делото.</w:t>
        <w:tab/>
        <w:br/>
        <w:tab/>
        <w:t xml:space="preserve"/>
        <w:tab/>
        <w:br/>
        <w:tab/>
        <w:t xml:space="preserve"> След отвода на съдия Т., с определение № 42 /23.03.2022 г. по ч. н.д. № 91/2022 г. новият съдия-докладчик М. М. се е отвела от разглеждането му на осн. чл. 29, ал. 2, по аналогични съображения във връзка с предходни отводи от участие по повод спорове по граждански дела между страните по делото и по производство във връзка с обезпечение на доказателства по едно от същите дела.</w:t>
        <w:tab/>
        <w:br/>
        <w:tab/>
        <w:t xml:space="preserve"/>
        <w:tab/>
        <w:br/>
        <w:tab/>
        <w:t xml:space="preserve"> С последващо определение № 43 /23.03.2022 г. по ч. н.д. № 91/2022 г. съдия М., в качеството на административен ръководител –председател на РС – Царево е констатирала, че поради отвод на всички съдии от районния съд, на който делото е подсъдно е налице невъзможност този съд да сформира състав за разглеждането му, поради което е прекратила съдебното производство и е изпратила същото по компетентност на ВКС, на основание чл. 43, т. 3 от НПК за определяне на друг, еднакъв по степен съд, който да го разгледа. </w:t>
        <w:tab/>
        <w:br/>
        <w:tab/>
        <w:t xml:space="preserve"/>
        <w:tab/>
        <w:br/>
        <w:tab/>
        <w:t xml:space="preserve"> Върховният касационен съд, трето наказателно отделение, след като взе предвид наличните данни за направени отводи на всички действащи съдии от РС – Царево, което е пречка този съд да сформира законен състав, който да разгледа делото, намира, че са налице предпоставките на чл. 43, т. 3 от НПК за определяне на друг, еднакъв по степен съд. </w:t>
        <w:tab/>
        <w:br/>
        <w:tab/>
        <w:t xml:space="preserve"/>
        <w:tab/>
        <w:br/>
        <w:tab/>
        <w:t xml:space="preserve"> По изложените съображения, ВКС намери, че делото следва да бъде изпратено за разглеждане и решаване на РС – гр. Бургас.</w:t>
        <w:tab/>
        <w:br/>
        <w:tab/>
        <w:t xml:space="preserve"/>
        <w:tab/>
        <w:br/>
        <w:tab/>
        <w:t xml:space="preserve"> По изложените съображения и на основание чл. 43, т. 3 от НПК,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ИЗПРАЩА ч. н.д. № 91/2022 год., по описа на Царевски районен съд за разглеждане и решаване на Районен съд – гр. Бургас.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Препис от определението да се изпрати на Районен съд – гр. Царево за сведение.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