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от 31.03.2011 по конст. д. № 2/2011 на Конституционен съд на РБ на Пламен Киров, Стефка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Съдии: Пламен Киров, Стефка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