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№486/17.10.2011 по нак. д. №2211/2011 на ВКС, НК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486</w:t>
        <w:tab/>
        <w:br/>
        <w:tab/>
        <w:t xml:space="preserve"> </w:t>
        <w:tab/>
        <w:br/>
        <w:tab/>
        <w:t xml:space="preserve">С о ф и я, 17 октомври 2011 г.</w:t>
        <w:tab/>
        <w:br/>
        <w:tab/>
        <w:t xml:space="preserve"> </w:t>
        <w:tab/>
        <w:br/>
        <w:tab/>
        <w:t xml:space="preserve"> ВЪРХОВНИЯТ КАСАЦИОНЕН СЪД на Република България, ПЪРВО наказателно отделение, в съдебно заседание на 12 о к т о м в р и 2011 година в състав:</w:t>
        <w:tab/>
        <w:br/>
        <w:tab/>
        <w:t xml:space="preserve"/>
        <w:tab/>
        <w:br/>
        <w:tab/>
        <w:t xml:space="preserve"> ПРЕДСЕДАТЕЛ: ЕЛЕНА ВЕЛИЧКОВА</w:t>
        <w:tab/>
        <w:br/>
        <w:tab/>
        <w:t xml:space="preserve"> </w:t>
        <w:tab/>
        <w:br/>
        <w:tab/>
        <w:t xml:space="preserve"> ЧЛЕНОВЕ: РУЖЕНА КЕРАНОВА</w:t>
        <w:tab/>
        <w:br/>
        <w:tab/>
        <w:t xml:space="preserve"> </w:t>
        <w:tab/>
        <w:br/>
        <w:tab/>
        <w:t xml:space="preserve"> НИКОЛАЙ ДЪРМОНСКИ</w:t>
        <w:tab/>
        <w:br/>
        <w:tab/>
        <w:t xml:space="preserve"/>
        <w:tab/>
        <w:br/>
        <w:tab/>
        <w:t xml:space="preserve">при секретар Аврора Караджова</w:t>
        <w:tab/>
        <w:br/>
        <w:tab/>
        <w:t xml:space="preserve"> </w:t>
        <w:tab/>
        <w:br/>
        <w:tab/>
        <w:t xml:space="preserve">и в присъствието на прокурора Явор Гебов</w:t>
        <w:tab/>
        <w:br/>
        <w:tab/>
        <w:t xml:space="preserve"> </w:t>
        <w:tab/>
        <w:br/>
        <w:tab/>
        <w:t xml:space="preserve">изслуша докладваното от съдията Николай Дърмонски</w:t>
        <w:tab/>
        <w:br/>
        <w:tab/>
        <w:t xml:space="preserve"> </w:t>
        <w:tab/>
        <w:br/>
        <w:tab/>
        <w:t xml:space="preserve">касационно наказателно дело № 2211/2011 година.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Глава тридесет и трета на НПК.</w:t>
        <w:tab/>
        <w:br/>
        <w:tab/>
        <w:t xml:space="preserve"> </w:t>
        <w:tab/>
        <w:br/>
        <w:tab/>
        <w:t xml:space="preserve"> Образувано е по искане на Окръжния прокурор на Окръжна прокуратура-Хасково, с правно основание в чл. 420, ал. 1, пр. първо от НПК и предмет определението от 05.08.2010 г., постановено по НОХД № 665/2010 г. от районен съд-Свиленград, чиято отмяна се иска с доводи по чл. 422, ал. 1, т. 3 от НПК заради установени чрез разследване обстоятелства, които не са били известни на съда, одобрил постигнатото между прокурора и защитника на осъдения чужд гражданин Х. К. споразумение за осъждането му, имащи обаче съществено значение за законосъобразността на последното и за корекцията му съобразно изискванията на закона се претендира връщане на делото за ново разглеждане от друг състав на първоинстанционния съд.</w:t>
        <w:tab/>
        <w:br/>
        <w:tab/>
        <w:t xml:space="preserve"> </w:t>
        <w:tab/>
        <w:br/>
        <w:tab/>
        <w:t xml:space="preserve"> Искането се поддържа от представителя на Върховната касационна прокуратура.</w:t>
        <w:tab/>
        <w:br/>
        <w:tab/>
        <w:t xml:space="preserve"> </w:t>
        <w:tab/>
        <w:br/>
        <w:tab/>
        <w:t xml:space="preserve"> Осъденият Х. К., гражданин на Република Турция, не се явява, а е налице невъзможност да бъде призован на адрес в страната при данните, че след освобождаването му от затвора-София на 26.08.2011 г., на 19.09.2011 г. е напуснал пределите на Република България.</w:t>
        <w:tab/>
        <w:br/>
        <w:tab/>
        <w:t xml:space="preserve"> </w:t>
        <w:tab/>
        <w:br/>
        <w:tab/>
        <w:t xml:space="preserve"> Назначеният му служебен защитник адв.К.К.-Т. от САК моли искането да бъде оставено без разглеждане, като просрочено, алтернативно – без уважение, като неоснователно.</w:t>
        <w:tab/>
        <w:br/>
        <w:tab/>
        <w:t xml:space="preserve"> </w:t>
        <w:tab/>
        <w:br/>
        <w:tab/>
        <w:t xml:space="preserve"> Върховният касационен съд, Първо наказателно отделение намира, че искането на окръжния прокурор е направено извън предвидения в чл. 421, ал. 1, предл. последно от НПК срок, макар и съобразно правомощията му по чл. 420, ал. 1, предл. първо от НПК, като с него се иска утежняване положението на осъдения, но следва да бъде оставено без разглеждане, като ПРОСРОЧЕНО и оттам, като НЕДОПУСТИМО.</w:t>
        <w:tab/>
        <w:br/>
        <w:tab/>
        <w:t xml:space="preserve"> </w:t>
        <w:tab/>
        <w:br/>
        <w:tab/>
        <w:t xml:space="preserve"> Съображенията за това са следните: </w:t>
        <w:tab/>
        <w:br/>
        <w:tab/>
        <w:t xml:space="preserve"> </w:t>
        <w:tab/>
        <w:br/>
        <w:tab/>
        <w:t xml:space="preserve"> С протоколно определение № 279 от 05.08.2010 г. по НОХД № 665/2010 г. по описа на районен съд-Свиленград е одобрено споразумението между защитника на подсъдимия турски гражданин Х. К. от И., Република Турция и прокурор от районна прокуратура-Свиленград, съгласно което е признат за виновен и осъден за престъпление по чл. 279, ал. 1 от НК, извършено от него на 01.08.2010 г. в района на ГКПП “Капитан Андреево”, област Х. и при условията на чл. 54 от НК му е наложено наказание 6 месеца лишаване от свобода, отложено за изпълнение на основание чл. 66, ал. 1 от НК с изпитателен срок от 3 години от влизане на споразумението /присъдата/ в законна сила, както и глоба в размер на 200 лв в полза на Държавата.</w:t>
        <w:tab/>
        <w:br/>
        <w:tab/>
        <w:t xml:space="preserve"> </w:t>
        <w:tab/>
        <w:br/>
        <w:tab/>
        <w:t xml:space="preserve"> Определението не подлежи на обжалване и е влязло в законна сила на 05.08.2010 г.</w:t>
        <w:tab/>
        <w:br/>
        <w:tab/>
        <w:t xml:space="preserve"> </w:t>
        <w:tab/>
        <w:br/>
        <w:tab/>
        <w:t xml:space="preserve"> На 11.09.2010 г. в РУП-Свиленград е било образувано друго досъдебно производство № 838/2010 г. за извършено от осъдения К. на 08.09.2010 г. друго престъпление по чл. 279, ал. 2 вр. ал. 1 от НК, по което е била изискана справка за съдимост на лицето от МП-Централно бюро съдимост и от издадената на 13.09.2010 г. такава се е установило, че турският гражданин К. е бил осъждан преди разглеждане на НОХД № 665/2010 г. по описа на районен съд-Свиленград още два пъти – по НОХД № 31/2002 г. и по НОХД № 595/2010 г., двете на районен съд-Свиленград, по първото на 1000 лв глоба, за което е реабилитиран, а по второто – на 6 месеца лишаване от свобода и глоба 200 лв, като на основание чл. 66, ал. 1 от НК е било отложено изпълнението на лишаването от свобода с изпитателен срок от 3 години. Присъдата (споразумението) по второто дело е влязла в законна сила на 16.07.2010 г. Това второ осъждане на К. не е било известно на прокурора, който се е съгласил на споразумение със защитника на обв.К. адв.И. за новото му престъпление, извършено на 01.08.2010 г., с квалификацията на деянието като престъпление по чл. 279, ал. 1 от НК, съответно с отлагане изпълнението на наложеното му наказание лишаване от свобода, на основание чл. 66, ал. 1 от НК, когато законовите изисквания не са били налице, предвид предишното му “условно” осъждане, за което незаконосъобразно се е съгласил да сключи споразумение със защитника на К. по НОХД № 665/2010 г. на районен съд-Свиленград.</w:t>
        <w:tab/>
        <w:br/>
        <w:tab/>
        <w:t xml:space="preserve"> </w:t>
        <w:tab/>
        <w:br/>
        <w:tab/>
        <w:t xml:space="preserve"> Именно за постигане законосъобразното осъждане на К. за деянието му от 01.08.2010 г. е искането на окръжния прокурор за отмяна на определението за одобряване на постигнатото по НОХД № 665/2010 г. на районен съд-Свиленград споразумение за осъждането му, позовавайки се на новооткрито обстоятелство чрез разследване – второто му осъждане по НОХД № 595/2010 г. на РС-Свиленград, но което обективно не е могло да бъде известно на разследващия полицай и на прокурора, а оттам и на съда, одобрил споразумението, тъй като бюлетинът за това му осъждане е постъпил в МП-Централно бюро съдимост(Ц.)-София на 26.08.2010 г., а справката за съдимост по БП № 642/2010 г. при РУП-Свиленград, преобразувано в НОХД № 665/2010 г. на районен съд-Свиленград е от 02.08.2010 г. Това обстоятелство предопределя квалифициране деянието на К. от 01.08.2010 г. като по-тежко наказуемо престъпление по чл. 279, ал. 2 вр. ал. 1 от НК, както и до невъзможност за отлагане изпълнението на наложеното му наказание лишаване от свобода в размер на 6 месеца, за което е било постигнато споразумение между прокурора и защитника му.</w:t>
        <w:tab/>
        <w:br/>
        <w:tab/>
        <w:t xml:space="preserve"> </w:t>
        <w:tab/>
        <w:br/>
        <w:tab/>
        <w:t xml:space="preserve">За постигане на законосъобразност в тази насока е искането на окръжния прокурор, но то е направено извън срока по чл. 421, ал. 1, алт. последна от НПК – извън 6-месечния срок от разкриване на обстоятелството за осъждането на К. по НОХД № 595/2010 г. на РС-Свиленград. Това обстоятелство е станало известно на районна прокуратура-Свиленград най-късно на 28.10.2010 г., когато по НОХД № 984/2010 г. на РС-Свиленград е било сключено, съответно одобрено от съда споразумение между прокурора от РП-Свиленград и защитника на Х. К. за поредното му престъпление по чл. 279, ал. 2 вр. ал. 1 от НК, за което му е било наложено наказание 6 месеца лишаване от свобода, търпимо ефективно, като на основание чл. 68, ал. 1 от НК е задействано изпълнението на наказанието лишаване от свобода в размер на 6 месеца, наложено му по НОХД № 595/2010 г. на РС-Свиленград, в чийто изпитателен срок е извършено последното му деяние му от 08.09.2010 г. В производството по НОХД № 984/2010 г. прокурорът, изисквайки от съда произнасяне на основание чл. 383, ал. 2 от НПК по реда на чл. 306, ал. 1, т. 3 от НПК по приложението на чл. 68, ал. 1 от НК, е посочил и осъждането на К. по НОХД № 595/2010 г., от което е последвало определение за отделното изтърпяване от осъдения на това отложеното му за изпълнение наказание от 6 месеца лишаване от свобода. Дори е посочено, че “прокурорът е подал сигнал за възобновяване на НОХД № 665/2010 г. на РС-Свиленград”. </w:t>
        <w:tab/>
        <w:br/>
        <w:tab/>
        <w:t xml:space="preserve"> </w:t>
        <w:tab/>
        <w:br/>
        <w:tab/>
        <w:t xml:space="preserve"> Прокуратурата в РБ е единна и узнаването (разкриването по съответния ред) на съществено за едно дело обстоятелство от нейн решаващ орган, в случая прокурор, слага началото на броене на срока по чл. 421, ал. 1 от НПК, в който оправомощения от НПК прокурор може да прави искане до ВКС за възобновяване на наказателно дело. В случая, неправилното приложение на материалния закон – повторността на деянието на К., извършено на 01.08.2010 г., е следвало да бъде отстранено с искане от главния прокурор, съгласно правомощията му по чл. 420, ал. 1, пр. последно от НПК, но то не е сторено в законния срок. Разкриването на това обстоятелство е станало със самото получаване на справката за съдимост на К. от МП-Ц. и не е изисквало никакво разследване. </w:t>
        <w:tab/>
        <w:br/>
        <w:tab/>
        <w:t xml:space="preserve"> </w:t>
        <w:tab/>
        <w:br/>
        <w:tab/>
        <w:t xml:space="preserve"> Окръжният прокурор в настоящето си искане се позовава на разследване по досъдебно производство № 245/2011 г. при РУП-Свиленград, образувано с постановление на прокурора от 11.04.2011 г. срещу неизвестен извършител за престъпление по чл. 316 вр. чл. 311, ал. 1 от НК – за това дали “на 02.08.2010 г. в Свиленград съзнателно се е ползвал от официален документ – справка за съдимост от 02.08.2010 г. на МП-Ц., в който са били отразени неверни обстоятелства относно предходни осъждания на Х. К., като от него, за самото съставяне, не може да се търси наказателна отговорност”. И от самото постановление за образуване става ясно, че същественото обстоятелство – осъждането на К. по НОХД № 595/2010 г. на РС-Свиленград е изяснено и известно на прокурора, а се търси дали има виновно лице за неотразяването му в справката за съдимост от 02.08.2010 г., ползвана по НОХД № 665/2010 г. на същия съд като официален удостоверителен документ. В крайна сметка, разследването е изяснило именно това – няма престъпно деяние, а оттам и негов автор със съответната форма на вина. Това обстоятелство няма никакво отношение за изясняване фактите по чл. 102 от НПК, предмет на НОХД № 665/2010 г. на РС-Свиленград, а такова съществено за правилното му решаване обстоятелство е именно фактът на предишното осъждане на К. по НОХД № 595/2010 г., което обстоятелство обаче е известно на прокурора от посочената по-горе дата и искането на окръжния прокурор от 13.06.2010 г. на основание чл. 420, ал. 1, пр. 1-во от НПК се явява просрочено поради неспазване на законовия срок по чл. 421, ал. 1, алт. последна от НПК, тъй като се иска отежняване положението на осъдения – преминаване към по-тежко наказуемо престъпление за извършеното от него на 01.08.2010 г. деяние. </w:t>
        <w:tab/>
        <w:br/>
        <w:tab/>
        <w:t xml:space="preserve"> </w:t>
        <w:tab/>
        <w:br/>
        <w:tab/>
        <w:t xml:space="preserve"> Искането е и неточно, тъй като се претендира връщане на делото на районния съд при положение, че делото е приключено със споразумение, постигнато между страните при приключване на досъдебното производство, в стадия на реализация правомощията на прокурора, а не при внесен в съда обвинителен акт. </w:t>
        <w:tab/>
        <w:br/>
        <w:tab/>
        <w:t xml:space="preserve"> </w:t>
        <w:tab/>
        <w:br/>
        <w:tab/>
        <w:t xml:space="preserve"> Искането, като недопустимо, поради просрочието му, следва да бъде оставено без разглеждане, а производството пред ВКС – прекратено.</w:t>
        <w:tab/>
        <w:br/>
        <w:tab/>
        <w:t xml:space="preserve"> </w:t>
        <w:tab/>
        <w:br/>
        <w:tab/>
        <w:t xml:space="preserve"> Поради изложените съображения и на основание чл. 424, ал. 1 от НПК, Върховният касационен съд – Първо наказателно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ОСТАВЯ БЕЗ РАЗГЛЕЖДАНЕ</w:t>
        <w:tab/>
        <w:br/>
        <w:tab/>
        <w:t xml:space="preserve"> </w:t>
        <w:tab/>
        <w:br/>
        <w:tab/>
        <w:t xml:space="preserve"> искането на окръжния прокурор на окръжна прокуратура-Хасково за отмяна по реда за възобновяване на наказателни дела влязлото в сила определение № 279 от 05.08.2010 г., постановено по НОХД № 665/2010 г. от районен съд-Свиленград, с което е одобрено постигнатото по НОХД № 665/2010 г. на районен съд-Свиленград споразумение между прокурор от районна прокуратура-Свиленград и защитника на турския гражданин Х. К. от И. за осъждането му за престъпление по чл. 279, ал. 1 от НК, извършено от него на 01.08.2010 г. в района на ГКПП “Капитан Андреево”, РБ, област Х..</w:t>
        <w:tab/>
        <w:br/>
        <w:tab/>
        <w:t xml:space="preserve"> </w:t>
        <w:tab/>
        <w:br/>
        <w:tab/>
        <w:t xml:space="preserve"> ПРЕКРАТЯВА производството по наказателно дело № 2211/2011 г. по описа на Върховния касационен съд – Първо наказателно отделение.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