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№1787/09.02.2018 по адм. д. №8586/2017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Я. М., гражданин на Афганистан, срещу решение № 4371 от 29.06.2017 г. по адм. д. № 3331 по описа за 2017 г. на Административен съд София – град, с което е отхвърлено искането му да бъде осъден Директорът на Дирекция „Социално подпомагане“ – Сердика да изготви социален доклад във връзка със съблюдаването на най-добрия интерес на непълнолетния непридружен жалбоподател по време на провеждането на производството по разглеждане на подадената от него молба за международна закрила, да изготви план за действие, както и да даде задължителни предписания на Държавната агенция за бежанците във връзка с осигуряване на адекватното му хранене и достъп до образование. </w:t>
        <w:tab/>
        <w:br/>
        <w:tab/>
        <w:t xml:space="preserve">Развитите съображения за необоснованост и неправилно прилагане на § 1, т. 11, б. „а“ от ДР на ЗЗакрД са относими към касационните основания за отмяна по чл. 209, т. 3 от АПК. </w:t>
        <w:tab/>
        <w:br/>
        <w:tab/>
        <w:t xml:space="preserve">О. Д на Дирекция „Социално подпомагане“ – Сердика е оспорил касационната жалба в писмено становище.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Разгледана по същество, касационната жалба е неоснователна по следните съображения: </w:t>
        <w:tab/>
        <w:br/>
        <w:tab/>
        <w:t xml:space="preserve">Производството пред Административен съд София – град е образувано по жалба на Я. М. – непълнолетен непридружен гражданин на Афганистан, регистриран по реда на чл. 61, ал. 2 от ЗУБ, срещу незаконосъобразно бездействие на Директора на Дирекция „Социално подпомагане“ (ДСП) – Сердика с искане да бъде осъден да предприеме подходяща мярка за закрила съгласно чл. 4 от ЗЗакрД, да предостави писмено становище или доклад във връзка със съблюдаването на най-добрия интерес на детето по време на производството за разглеждане на молбата му за международна закрила, да предприеме необходимите действия във връзка с осигуряване на адекватното хранене и достъпа на детето до образование съобразно действащата нормативна уредба. </w:t>
        <w:tab/>
        <w:br/>
        <w:tab/>
        <w:t xml:space="preserve">В изпълнение на указанието на първоинстанционния съд за спазване на изискването на чл. 25, ал. 1 от ЗУБ е представена писмена молба, подписана от упълномощен процесуален представител адв. Ж., с която е добавено искане да бъде задължен ответникът да изготви допълнителен или нов план за действие, като даде задължителни предписания на Държавната агенция за бежанците във връзка с осигуряването на адекватното хранене. В проведеното на 17.05.2017 г. съдебно заседание се е явил В. И. С., определен на основание чл. 25, ал. 1 от ЗУБ за представител на непълнолетния непридружен чужденец съгласно заповед № РСР17-РД09-11/25.01.2017 г. на зам. кмета на Столична община, който е потвърдил извършените процесуални действия от жалбоподателя и процесуалния му представител. </w:t>
        <w:tab/>
        <w:br/>
        <w:tab/>
        <w:t xml:space="preserve">За да отхвърли жалбата като неоснователна, Административен съд София – град е приел, че дължимите по силата на закона действия са изпълнени от органите на Дирекция „Социално подпомагане“ - Сердика, като в приетия план за действие са набелязани конкретни мерки за оказване на помощ и подкрепа на детето по време на процедурата за предоставяне на международна закрила, включително за осигуряване на храна и правото на образование. Изводите на съда произтичат от подробната преценка на събраните по делото доказателства, при която е установено, че непълнолетният непридружен чужденец Я. М., гражданин на Афганистан, е подал молба за международна закрила и е регистриран на 15.09.2016 г. Бил е настанен в общежитието на отдел „ПМЗ – Военна рампа“ в [населено място], а със заповед № 2201-ЗДЗД-4057 от 13.10.2016 г. на Директора на ДСП – Сердика са определени социалните работници от отдел „Закрила на детето“, които да го представляват в производството за предоставяне на особена закрила. Същия ден е изготвен социален доклад за оценка за постъпил сигнал, в който е посочено, че при многократни посещения в РПЦ детето не е открито за разговор. След установен контакт е изготвен социален доклад от 10.02.2017 г., в който е изложено, че непълнолетният чужденец е влязъл в страната заедно с брат си, а родителите му са в неизвестност. Детето е в добро клинично здраве и няма пряк риск за живота и здравето му. Изготвена е оценка на случая от органите на ДСП - Сердика, както и план за действие за период от шест месеца. През м. март 2017 г. децата са записани в 8-ми клас и е направено искане за предоставяне на информация с цел намиране на приемно семейство или ползване на социална услуга от резидентен тип. Осигуряването на достъп до образование на непридружени непълнолетни не е в компетенциите на Директора на Дирекция „Социално подпомагане“-Сердика, а в компетенциите на регионалните управления по образованието съгласно действащата Наредба № 3 от 27.07.2000 г. за реда за приемане на бежанци в държавните и общинските училища на Р. Б отм. , </w:t>
        <w:tab/>
        <w:br/>
        <w:tab/>
        <w:t xml:space="preserve">Решението е постановено при правилно прилагане на чл. 21, т. 1 и т. 2 от ЗЗДет (ЗАКОН ЗА ЗАКРИЛА НА ДЕТЕТО) (ЗЗакрД) и чл. 9 от Правилник за прилагане на ЗЗДет (ЗАКОН ЗА ЗАКРИЛА НА ДЕТЕТО) (ППЗЗакрД). </w:t>
        <w:tab/>
        <w:br/>
        <w:tab/>
        <w:t xml:space="preserve">На основание чл. 5, ал. 1 от ЗЗакрД на децата в риск се осигурява специална закрила. По отношение на децата, които нямат семейство, могат да бъдат предоставени следните мерки по чл. 4, ал. 1 от закона: осиновяване; настаняване в приемно семейство; предоставяне на социални услуги - резидентен тип; настаняване в специализирана институция; полицейска закрила; специализирана закрила на обществени места; осигуряване на правна помощ от държавата. Редът за осъществяване на мерките за закрила на дете е регламентиран в ППЗЗакрД. Закрилата се предоставя след оценка на постъпил сигнал в дирекция "Социално подпомагане" от самото дете, родителите, физически лица, държавни органи или други юридически лица. След извършване на проучване и оценка на сигнала и при установяване на риск за детето социалният работник в дирекция "Социално подпомагане" е длъжен на основание чл. 15 от ППЗЗакр да открие случай. С чл. 16а от същия правилник е предвидено, че въз основа на направената оценка социалният работник изготвя план за действие, който включва дългосрочна цел и краткосрочни цели, дейности за тяхното постигане и мерки за закрила. След съгласуване на плана социалният работник организира периодично срещи за преглед на оценката и изпълнението на плана за действие с всички заинтересувани страни. Срещите по ал. 3 се провеждат периодично в зависимост от развитието на случая, но най-малко на 6 месеца. Съгласно чл. 17 социалният работник открива досие на детето, в което се прилагат събраните по случая информация, документи и формуляри съгласно приложение № 3. </w:t>
        <w:tab/>
        <w:br/>
        <w:tab/>
        <w:t xml:space="preserve">От фактическа страна е установено, че жалбоподателят Я. М., род. на 26.11.2001 г., е влязъл непридружен в Р. Б и е упражнил правото на убежище и международна закрила съгласно ЗУБ (ЗАКОН ЗА УБЕЖИЩЕТО И БЕЖАНЦИТЕ) (ЗУБ). След подаването на документите е бил настанен в общежитието на Държавната агенция за бежанците (ДАБ). Като „дете в риск“ по смисъла на § 1, т. 11, б. „а“ от ДР на ЗЗакрД жалбоподателят има право на закрила по реда на закона. По негов сигнал от 04.10.2016 г. е бил открит случай и са били определени представляващи го социални работници, но при извършената проверка местоположението му не е било открито. На 02.02.2017 г. е бил приет втори устен сигнал и след проведен разговор на 10.02.2017 г. е изготвен социален доклад, в който е отразено, че детето заедно с брат си пребивава в РПЦ – Военна рампа, посещава курсове по български език, подготвя се за постъпване н училище, няма пряк риск за живота и здравето му. Изготвен е социален доклад за отваряне работа по случай с предложение за проследяване спазване правата и интересите на детето Я. М., което е клинично здраво и няма особености в режима за отглеждането му. Изготвен е план за действие с определени краткосрочни цели за период от шест месеца, между които осигуряване на медицински грижи, осигуряване на подслон, храна и облекло, гарантиране правата и интересите на детото в производството за предоставяне на международна закрила, проучване на възможността за предприемане на мерки за настаняване в приемно семейство или ползване на социална услуга от резидентен тип. Приложени са протоколът от проведеното интервю, становище на ДАБ от 07.02.2017 г. на чужденеца да се откаже статут на бежанец и хуманитарен статут и решение без дата за прекратяване на производството за предоставяне на международна закрила. </w:t>
        <w:tab/>
        <w:br/>
        <w:tab/>
        <w:t xml:space="preserve">От анализа на установените по делото факти може да се направи извод, че органите на ДСП Сердика са предприели необходимите действия за осигуряване на закрила на непълнолетното непридружено лице при съобразяване на неговия „най-добър интерес“ по смисъла на § 1, т. 45 от ЗЗакрД. Взети са предвид физическите, психическите и емоционалните потребности на детето, възрастта и пола, миналото и други характеристики. В изпълнение на задълженията по чл. 21, т. 1 и 2 от ЗЗакрД органите на Дирекция "Социално подпомагане" Сердика са осъществили текуща практическа дейност по закрила на детето и са определили конкретни мерки. Установили са контакт с детето и са осигурили събирането на необходимата информация. Започнали са проучвания за настаняване в приемно семейство или предоставяне на социални услуги - резидентен тип. Не се установява фактическо бездействие на административния орган по задължение, произтичащо пряко от нормативен акт, като основание за съдебна защита по чл. 257 от АПК. </w:t>
        <w:tab/>
        <w:br/>
        <w:tab/>
        <w:t xml:space="preserve">Във връзка с исканията за осъждане на ответника да предприеме необходимите действия за осигуряване на адекватното хранене и достъпа на детето до образование съобразно действащата нормативна уредба следва да се отбележи, че по делото няма данни, че на детето не е осигурено адекватно изхранване или че не му е осигурен достъп до образование. Не е установено и нарушение на чл. 17 от Директива 2013/33/ЕС на Европейския парламент и на Съвета от 26 юни 2013 година за определяне на стандарти относно приемането на кандидати за международна закрила. Разпоредбата регулира общите правила относно материалните условия на приемане и медицинските грижи. Липсват доказателства, че предоставените на непълнолетния непридружен чужденец материални условия не му осигуряват подходящ стандарт на живот от гледна точка на прехрана, физическо и психично здраве. Отчетено е, че непридружените ненавършили пълнолетие, които се считат за „уязвими лица“ по силата на цитираната директива, се ползват със социалната закрила съгласно вътрешното законодателство, в случая ЗЗакрД и ЗУБ. За да бъдат гарантирани правата на уязвимото лице, са му били определени представители съгласно чл. 25, ал. 1 от ЗУБ (заповед №РСР17-РД09-11 / 25.01.2017 г. на зам. кмета на Столична община) и съгласно чл. 15, ал. 4 от ЗЗакрД във вр. с § 1, т. 4 от ДР на ЗУБ (заповед № 2201-ЗДЗД-4057 / 13.10.2016 г. на Директора на ДСП Сердика). Разпоредбата на чл. 22 от Директива 2013/33/ЕС се отнася до преценяване на специалните потребности на уязвимите лица в производствата за предоставяне на международна закрила. В пар. 2 изрично е посочено, че не е необходимо предвидената в пар. 1 преценка да е под формата на административна процедура. Задължителни предписания се дават от дирекция "Социално подпомагане" на основание чл. 21, ал. 1, т. 3 от ЗЗакрД, когато при извършена проверка по жалби и сигнали са установени нарушения на правата на децата. В подадените сигнали от непридружения непълнолетен чужденец и в хода на извършената проверка не са посочени и установени конкретни нарушения като основание за издаване на предписание до ДАБ. </w:t>
        <w:tab/>
        <w:br/>
        <w:tab/>
        <w:t xml:space="preserve">Като е приел, че не са налице неоснователни бездействия на административния орган и поради това подадената жалба по реда на чл. 257 от АПК е неоснователна, Административен съд София –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4371 от 29.06.2017 г., постановено по адм. дело № 3331 по описа за 2017 г. на Административен съд София – 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